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0E" w:rsidRDefault="00B9040C" w:rsidP="003F300D">
      <w:pPr>
        <w:spacing w:after="0" w:line="240" w:lineRule="auto"/>
        <w:jc w:val="center"/>
        <w:rPr>
          <w:rFonts w:ascii="Arial" w:hAnsi="Arial" w:cs="Arial"/>
          <w:sz w:val="36"/>
          <w:szCs w:val="36"/>
        </w:rPr>
      </w:pPr>
      <w:r w:rsidRPr="00B9040C">
        <w:rPr>
          <w:rFonts w:ascii="Arial" w:hAnsi="Arial" w:cs="Arial"/>
          <w:noProof/>
          <w:sz w:val="36"/>
          <w:szCs w:val="36"/>
        </w:rPr>
        <w:drawing>
          <wp:inline distT="0" distB="0" distL="0" distR="0">
            <wp:extent cx="5943600" cy="1208595"/>
            <wp:effectExtent l="19050" t="0" r="0" b="0"/>
            <wp:docPr id="1" name="Picture 12" descr="E-Filing doc templa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ling doc template header.jpg"/>
                    <pic:cNvPicPr/>
                  </pic:nvPicPr>
                  <pic:blipFill>
                    <a:blip r:embed="rId9" cstate="print"/>
                    <a:stretch>
                      <a:fillRect/>
                    </a:stretch>
                  </pic:blipFill>
                  <pic:spPr>
                    <a:xfrm>
                      <a:off x="0" y="0"/>
                      <a:ext cx="5943600" cy="1208595"/>
                    </a:xfrm>
                    <a:prstGeom prst="rect">
                      <a:avLst/>
                    </a:prstGeom>
                  </pic:spPr>
                </pic:pic>
              </a:graphicData>
            </a:graphic>
          </wp:inline>
        </w:drawing>
      </w:r>
    </w:p>
    <w:p w:rsidR="00B9040C" w:rsidRDefault="00B9040C" w:rsidP="00B9040C">
      <w:pPr>
        <w:spacing w:after="0" w:line="240" w:lineRule="auto"/>
        <w:jc w:val="center"/>
        <w:outlineLvl w:val="0"/>
        <w:rPr>
          <w:rFonts w:ascii="Arial" w:hAnsi="Arial" w:cs="Arial"/>
          <w:b/>
          <w:sz w:val="36"/>
          <w:szCs w:val="36"/>
        </w:rPr>
      </w:pPr>
    </w:p>
    <w:p w:rsidR="00B9040C" w:rsidRPr="00910A56" w:rsidRDefault="00B9040C" w:rsidP="00B9040C">
      <w:pPr>
        <w:spacing w:after="0" w:line="240" w:lineRule="auto"/>
        <w:jc w:val="center"/>
        <w:outlineLvl w:val="0"/>
        <w:rPr>
          <w:rFonts w:ascii="Arial" w:hAnsi="Arial" w:cs="Arial"/>
          <w:b/>
          <w:sz w:val="36"/>
          <w:szCs w:val="36"/>
        </w:rPr>
      </w:pPr>
      <w:r>
        <w:rPr>
          <w:rFonts w:ascii="Arial" w:hAnsi="Arial" w:cs="Arial"/>
          <w:b/>
          <w:sz w:val="36"/>
          <w:szCs w:val="36"/>
        </w:rPr>
        <w:t xml:space="preserve">Florida Courts </w:t>
      </w:r>
      <w:proofErr w:type="spellStart"/>
      <w:r>
        <w:rPr>
          <w:rFonts w:ascii="Arial" w:hAnsi="Arial" w:cs="Arial"/>
          <w:b/>
          <w:sz w:val="36"/>
          <w:szCs w:val="36"/>
        </w:rPr>
        <w:t>eFiling</w:t>
      </w:r>
      <w:proofErr w:type="spellEnd"/>
      <w:r>
        <w:rPr>
          <w:rFonts w:ascii="Arial" w:hAnsi="Arial" w:cs="Arial"/>
          <w:b/>
          <w:sz w:val="36"/>
          <w:szCs w:val="36"/>
        </w:rPr>
        <w:t xml:space="preserve"> Authority</w:t>
      </w:r>
    </w:p>
    <w:p w:rsidR="00B9040C" w:rsidRDefault="00B9040C" w:rsidP="00B9040C">
      <w:pPr>
        <w:spacing w:after="0" w:line="240" w:lineRule="auto"/>
        <w:jc w:val="center"/>
        <w:rPr>
          <w:rFonts w:ascii="Arial" w:hAnsi="Arial" w:cs="Arial"/>
          <w:sz w:val="36"/>
          <w:szCs w:val="36"/>
        </w:rPr>
      </w:pPr>
    </w:p>
    <w:p w:rsidR="00B9040C" w:rsidRDefault="00B9040C" w:rsidP="00B9040C">
      <w:pPr>
        <w:spacing w:after="0" w:line="240" w:lineRule="auto"/>
        <w:jc w:val="center"/>
        <w:outlineLvl w:val="0"/>
        <w:rPr>
          <w:rFonts w:ascii="Arial" w:hAnsi="Arial" w:cs="Arial"/>
          <w:sz w:val="36"/>
          <w:szCs w:val="36"/>
        </w:rPr>
      </w:pPr>
      <w:r w:rsidRPr="004E1794">
        <w:rPr>
          <w:rFonts w:ascii="Arial" w:hAnsi="Arial" w:cs="Arial"/>
          <w:sz w:val="36"/>
          <w:szCs w:val="36"/>
          <w:highlight w:val="yellow"/>
        </w:rPr>
        <w:t>User Forum Policy</w:t>
      </w:r>
    </w:p>
    <w:p w:rsidR="004F493E" w:rsidRPr="006D7F0D" w:rsidRDefault="004F493E" w:rsidP="003F300D">
      <w:pPr>
        <w:spacing w:after="0" w:line="240" w:lineRule="auto"/>
        <w:jc w:val="center"/>
        <w:rPr>
          <w:rFonts w:ascii="Arial" w:hAnsi="Arial" w:cs="Arial"/>
          <w:sz w:val="36"/>
          <w:szCs w:val="36"/>
        </w:rPr>
      </w:pPr>
      <w:r>
        <w:rPr>
          <w:rFonts w:ascii="Arial" w:hAnsi="Arial" w:cs="Arial"/>
          <w:sz w:val="36"/>
          <w:szCs w:val="36"/>
        </w:rPr>
        <w:br w:type="page"/>
      </w:r>
    </w:p>
    <w:p w:rsidR="00C96A83" w:rsidRPr="006D7F0D" w:rsidRDefault="00C96A83" w:rsidP="00C2302E">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Arial" w:hAnsi="Arial" w:cs="Arial"/>
          <w:b/>
          <w:sz w:val="28"/>
          <w:szCs w:val="28"/>
        </w:rPr>
      </w:pPr>
      <w:r w:rsidRPr="006D7F0D">
        <w:rPr>
          <w:rFonts w:ascii="Arial" w:hAnsi="Arial" w:cs="Arial"/>
          <w:b/>
          <w:sz w:val="28"/>
          <w:szCs w:val="28"/>
        </w:rPr>
        <w:lastRenderedPageBreak/>
        <w:t>Introduction</w:t>
      </w:r>
    </w:p>
    <w:p w:rsidR="003F300D" w:rsidRDefault="003F300D" w:rsidP="003F300D">
      <w:pPr>
        <w:spacing w:after="0" w:line="240" w:lineRule="auto"/>
        <w:rPr>
          <w:rFonts w:ascii="Arial" w:hAnsi="Arial" w:cs="Arial"/>
        </w:rPr>
      </w:pPr>
    </w:p>
    <w:p w:rsidR="00547F52" w:rsidRDefault="00547F52" w:rsidP="003F300D">
      <w:pPr>
        <w:spacing w:after="0" w:line="240" w:lineRule="auto"/>
        <w:rPr>
          <w:rFonts w:ascii="Arial" w:hAnsi="Arial" w:cs="Arial"/>
        </w:rPr>
      </w:pPr>
    </w:p>
    <w:p w:rsidR="003F300D" w:rsidRPr="00454914" w:rsidRDefault="007B38E0" w:rsidP="00454914">
      <w:pPr>
        <w:autoSpaceDE w:val="0"/>
        <w:autoSpaceDN w:val="0"/>
        <w:adjustRightInd w:val="0"/>
        <w:spacing w:after="0" w:line="240" w:lineRule="auto"/>
        <w:jc w:val="both"/>
        <w:rPr>
          <w:rFonts w:asciiTheme="minorHAnsi" w:hAnsiTheme="minorHAnsi" w:cstheme="minorHAnsi"/>
        </w:rPr>
      </w:pPr>
      <w:r w:rsidRPr="00454914">
        <w:rPr>
          <w:rFonts w:asciiTheme="minorHAnsi" w:hAnsiTheme="minorHAnsi" w:cstheme="minorHAnsi"/>
        </w:rPr>
        <w:t xml:space="preserve">In conjunction with the Chief Justice and the Supreme Court, the Florida Courts E-Filing Authority was established in June 2010 by an </w:t>
      </w:r>
      <w:proofErr w:type="spellStart"/>
      <w:r w:rsidRPr="00454914">
        <w:rPr>
          <w:rFonts w:asciiTheme="minorHAnsi" w:hAnsiTheme="minorHAnsi" w:cstheme="minorHAnsi"/>
        </w:rPr>
        <w:t>Interlocal</w:t>
      </w:r>
      <w:proofErr w:type="spellEnd"/>
      <w:r w:rsidRPr="00454914">
        <w:rPr>
          <w:rFonts w:asciiTheme="minorHAnsi" w:hAnsiTheme="minorHAnsi" w:cstheme="minorHAnsi"/>
        </w:rPr>
        <w:t xml:space="preserve"> Agreement creating a public agency pursuant to chapter 163, Florida Statutes, comprised of the Clerks of the Circuit Court who join the Authority and the Clerk of the Supreme Court, as designee of the Chief Justice of the Supreme Court on behalf of all the state courts. It is recognized by the agreement that the Clerks of the Circuit Court are the official custodians of the records of the Circuit and County Courts in each Clerk’s respective county and, likewise, the Clerk of the Supreme Court is the official custodian of</w:t>
      </w:r>
      <w:r w:rsidR="00454914" w:rsidRPr="00454914">
        <w:rPr>
          <w:rFonts w:asciiTheme="minorHAnsi" w:hAnsiTheme="minorHAnsi" w:cstheme="minorHAnsi"/>
        </w:rPr>
        <w:t xml:space="preserve"> </w:t>
      </w:r>
      <w:r w:rsidRPr="00454914">
        <w:rPr>
          <w:rFonts w:asciiTheme="minorHAnsi" w:hAnsiTheme="minorHAnsi" w:cstheme="minorHAnsi"/>
        </w:rPr>
        <w:t>the records of the Florida Supreme Court.</w:t>
      </w:r>
    </w:p>
    <w:p w:rsidR="00454914" w:rsidRPr="00454914" w:rsidRDefault="00454914" w:rsidP="00454914">
      <w:pPr>
        <w:autoSpaceDE w:val="0"/>
        <w:autoSpaceDN w:val="0"/>
        <w:adjustRightInd w:val="0"/>
        <w:spacing w:after="0" w:line="240" w:lineRule="auto"/>
        <w:jc w:val="both"/>
        <w:rPr>
          <w:rFonts w:asciiTheme="minorHAnsi" w:hAnsiTheme="minorHAnsi" w:cstheme="minorHAnsi"/>
        </w:rPr>
      </w:pPr>
    </w:p>
    <w:p w:rsidR="00454914" w:rsidRPr="00454914" w:rsidRDefault="00454914" w:rsidP="00454914">
      <w:pPr>
        <w:autoSpaceDE w:val="0"/>
        <w:autoSpaceDN w:val="0"/>
        <w:adjustRightInd w:val="0"/>
        <w:spacing w:after="0" w:line="240" w:lineRule="auto"/>
        <w:jc w:val="both"/>
        <w:rPr>
          <w:rFonts w:asciiTheme="minorHAnsi" w:hAnsiTheme="minorHAnsi" w:cstheme="minorHAnsi"/>
        </w:rPr>
      </w:pPr>
      <w:r w:rsidRPr="00454914">
        <w:rPr>
          <w:rFonts w:asciiTheme="minorHAnsi" w:hAnsiTheme="minorHAnsi" w:cstheme="minorHAnsi"/>
        </w:rPr>
        <w:t>The Florida Courts E-Filing Authority has contracted with the Florida Association of Court Clerks and Comptrollers to design, develop, implement, operate, upgrade, support and maintain an electronic portal for the filing of court records. The portal is to serve as a statewide access point for the electronic access and transmission of court records to and from the courts.</w:t>
      </w:r>
    </w:p>
    <w:p w:rsidR="00454914" w:rsidRPr="00454914" w:rsidRDefault="00454914" w:rsidP="00454914">
      <w:pPr>
        <w:autoSpaceDE w:val="0"/>
        <w:autoSpaceDN w:val="0"/>
        <w:adjustRightInd w:val="0"/>
        <w:spacing w:after="0" w:line="240" w:lineRule="auto"/>
        <w:jc w:val="both"/>
        <w:rPr>
          <w:rFonts w:asciiTheme="minorHAnsi" w:hAnsiTheme="minorHAnsi" w:cstheme="minorHAnsi"/>
        </w:rPr>
      </w:pPr>
    </w:p>
    <w:p w:rsidR="00F3066A" w:rsidRDefault="00454914" w:rsidP="00454914">
      <w:pPr>
        <w:spacing w:after="0" w:line="240" w:lineRule="auto"/>
        <w:jc w:val="both"/>
        <w:rPr>
          <w:rFonts w:ascii="Arial" w:hAnsi="Arial" w:cs="Arial"/>
        </w:rPr>
      </w:pPr>
      <w:r w:rsidRPr="004E1794">
        <w:rPr>
          <w:rFonts w:asciiTheme="minorHAnsi" w:hAnsiTheme="minorHAnsi" w:cstheme="minorHAnsi"/>
          <w:highlight w:val="yellow"/>
        </w:rPr>
        <w:t xml:space="preserve">The User Forum </w:t>
      </w:r>
      <w:r w:rsidR="00104B4F" w:rsidRPr="004E1794">
        <w:rPr>
          <w:rFonts w:asciiTheme="minorHAnsi" w:hAnsiTheme="minorHAnsi" w:cstheme="minorHAnsi"/>
          <w:highlight w:val="yellow"/>
        </w:rPr>
        <w:t>Policy will cover the workflow and policies</w:t>
      </w:r>
      <w:r w:rsidR="004F5340" w:rsidRPr="004E1794">
        <w:rPr>
          <w:rFonts w:asciiTheme="minorHAnsi" w:hAnsiTheme="minorHAnsi" w:cstheme="minorHAnsi"/>
          <w:highlight w:val="yellow"/>
        </w:rPr>
        <w:t xml:space="preserve"> on how incidents, problems, inquiries, release/deployment and configuration are handled</w:t>
      </w:r>
      <w:r w:rsidR="00104B4F" w:rsidRPr="004E1794">
        <w:rPr>
          <w:rFonts w:asciiTheme="minorHAnsi" w:hAnsiTheme="minorHAnsi" w:cstheme="minorHAnsi"/>
          <w:highlight w:val="yellow"/>
        </w:rPr>
        <w:t xml:space="preserve"> as it </w:t>
      </w:r>
      <w:r w:rsidR="006829A1" w:rsidRPr="004E1794">
        <w:rPr>
          <w:rFonts w:asciiTheme="minorHAnsi" w:hAnsiTheme="minorHAnsi" w:cstheme="minorHAnsi"/>
          <w:highlight w:val="yellow"/>
        </w:rPr>
        <w:t>relates</w:t>
      </w:r>
      <w:r w:rsidRPr="004E1794">
        <w:rPr>
          <w:rFonts w:asciiTheme="minorHAnsi" w:hAnsiTheme="minorHAnsi" w:cstheme="minorHAnsi"/>
          <w:highlight w:val="yellow"/>
        </w:rPr>
        <w:t xml:space="preserve"> to</w:t>
      </w:r>
      <w:r w:rsidR="003661EF" w:rsidRPr="004E1794">
        <w:rPr>
          <w:rFonts w:asciiTheme="minorHAnsi" w:hAnsiTheme="minorHAnsi" w:cstheme="minorHAnsi"/>
          <w:highlight w:val="yellow"/>
        </w:rPr>
        <w:t xml:space="preserve"> the</w:t>
      </w:r>
      <w:r w:rsidRPr="004E1794">
        <w:rPr>
          <w:rFonts w:asciiTheme="minorHAnsi" w:hAnsiTheme="minorHAnsi" w:cstheme="minorHAnsi"/>
          <w:highlight w:val="yellow"/>
        </w:rPr>
        <w:t xml:space="preserve"> </w:t>
      </w:r>
      <w:proofErr w:type="spellStart"/>
      <w:r w:rsidRPr="004E1794">
        <w:rPr>
          <w:rFonts w:asciiTheme="minorHAnsi" w:hAnsiTheme="minorHAnsi" w:cstheme="minorHAnsi"/>
          <w:highlight w:val="yellow"/>
        </w:rPr>
        <w:t>eportal</w:t>
      </w:r>
      <w:proofErr w:type="spellEnd"/>
      <w:r w:rsidR="00104B4F" w:rsidRPr="004E1794">
        <w:rPr>
          <w:rFonts w:asciiTheme="minorHAnsi" w:hAnsiTheme="minorHAnsi" w:cstheme="minorHAnsi"/>
          <w:highlight w:val="yellow"/>
        </w:rPr>
        <w:t>.</w:t>
      </w:r>
      <w:r w:rsidR="00104B4F" w:rsidRPr="00454914">
        <w:rPr>
          <w:rFonts w:asciiTheme="minorHAnsi" w:hAnsiTheme="minorHAnsi" w:cstheme="minorHAnsi"/>
        </w:rPr>
        <w:t xml:space="preserve"> </w:t>
      </w:r>
    </w:p>
    <w:p w:rsidR="004F493E" w:rsidRDefault="004F493E" w:rsidP="003F300D">
      <w:pPr>
        <w:spacing w:after="0" w:line="240" w:lineRule="auto"/>
        <w:rPr>
          <w:rFonts w:ascii="Arial" w:hAnsi="Arial" w:cs="Arial"/>
        </w:rPr>
      </w:pPr>
      <w:r>
        <w:rPr>
          <w:rFonts w:ascii="Arial" w:hAnsi="Arial" w:cs="Arial"/>
        </w:rPr>
        <w:br w:type="page"/>
      </w:r>
    </w:p>
    <w:p w:rsidR="00C96A83" w:rsidRPr="006D7F0D" w:rsidRDefault="00C96A83" w:rsidP="00C2302E">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Arial" w:hAnsi="Arial" w:cs="Arial"/>
        </w:rPr>
      </w:pPr>
      <w:r w:rsidRPr="006D7F0D">
        <w:rPr>
          <w:rFonts w:ascii="Arial" w:hAnsi="Arial" w:cs="Arial"/>
          <w:b/>
          <w:sz w:val="28"/>
          <w:szCs w:val="28"/>
        </w:rPr>
        <w:lastRenderedPageBreak/>
        <w:t>Purpose</w:t>
      </w:r>
    </w:p>
    <w:p w:rsidR="003F300D" w:rsidRDefault="003F300D" w:rsidP="003F300D">
      <w:pPr>
        <w:spacing w:after="0" w:line="240" w:lineRule="auto"/>
        <w:rPr>
          <w:rFonts w:ascii="Arial" w:hAnsi="Arial" w:cs="Arial"/>
        </w:rPr>
      </w:pPr>
    </w:p>
    <w:p w:rsidR="001052A3" w:rsidRDefault="00665F03" w:rsidP="00CA15C8">
      <w:pPr>
        <w:spacing w:after="0" w:line="240" w:lineRule="auto"/>
        <w:jc w:val="both"/>
        <w:rPr>
          <w:rFonts w:ascii="Arial" w:hAnsi="Arial" w:cs="Arial"/>
        </w:rPr>
      </w:pPr>
      <w:r w:rsidRPr="006D7F0D">
        <w:rPr>
          <w:rFonts w:ascii="Arial" w:hAnsi="Arial" w:cs="Arial"/>
        </w:rPr>
        <w:t xml:space="preserve">The </w:t>
      </w:r>
      <w:r>
        <w:rPr>
          <w:rFonts w:ascii="Arial" w:hAnsi="Arial" w:cs="Arial"/>
        </w:rPr>
        <w:t xml:space="preserve">primary purpose of the </w:t>
      </w:r>
      <w:r w:rsidR="003661EF" w:rsidRPr="004E1794">
        <w:rPr>
          <w:rFonts w:ascii="Arial" w:hAnsi="Arial" w:cs="Arial"/>
          <w:highlight w:val="yellow"/>
        </w:rPr>
        <w:t>User Forum</w:t>
      </w:r>
      <w:r w:rsidR="00FA41EF" w:rsidRPr="004E1794">
        <w:rPr>
          <w:rFonts w:ascii="Arial" w:hAnsi="Arial" w:cs="Arial"/>
          <w:highlight w:val="yellow"/>
        </w:rPr>
        <w:t xml:space="preserve"> </w:t>
      </w:r>
      <w:r w:rsidR="00CA15C8" w:rsidRPr="004E1794">
        <w:rPr>
          <w:rFonts w:ascii="Arial" w:hAnsi="Arial" w:cs="Arial"/>
          <w:highlight w:val="yellow"/>
        </w:rPr>
        <w:t>Policy</w:t>
      </w:r>
      <w:r w:rsidR="00CA15C8">
        <w:rPr>
          <w:rFonts w:ascii="Arial" w:hAnsi="Arial" w:cs="Arial"/>
        </w:rPr>
        <w:t xml:space="preserve"> </w:t>
      </w:r>
      <w:r w:rsidR="00CA15C8" w:rsidRPr="007817EB">
        <w:rPr>
          <w:rFonts w:ascii="Arial" w:hAnsi="Arial" w:cs="Arial"/>
        </w:rPr>
        <w:t>is</w:t>
      </w:r>
      <w:r w:rsidR="00C206E2">
        <w:rPr>
          <w:rFonts w:ascii="Arial" w:hAnsi="Arial" w:cs="Arial"/>
        </w:rPr>
        <w:t xml:space="preserve"> to ensure that requests for </w:t>
      </w:r>
      <w:proofErr w:type="spellStart"/>
      <w:r w:rsidR="00C206E2">
        <w:rPr>
          <w:rFonts w:ascii="Arial" w:hAnsi="Arial" w:cs="Arial"/>
        </w:rPr>
        <w:t>eportal</w:t>
      </w:r>
      <w:proofErr w:type="spellEnd"/>
      <w:r w:rsidR="00C206E2">
        <w:rPr>
          <w:rFonts w:ascii="Arial" w:hAnsi="Arial" w:cs="Arial"/>
        </w:rPr>
        <w:t xml:space="preserve"> software changes (RFC’s) are prioritized and handled in a consistent manner.</w:t>
      </w:r>
    </w:p>
    <w:p w:rsidR="001052A3" w:rsidRDefault="001052A3" w:rsidP="00CA15C8">
      <w:pPr>
        <w:spacing w:after="0" w:line="240" w:lineRule="auto"/>
        <w:jc w:val="both"/>
        <w:rPr>
          <w:rFonts w:ascii="Arial" w:hAnsi="Arial" w:cs="Arial"/>
        </w:rPr>
      </w:pPr>
    </w:p>
    <w:p w:rsidR="007074EF" w:rsidRDefault="006D4E62" w:rsidP="00CA15C8">
      <w:pPr>
        <w:spacing w:after="0" w:line="240" w:lineRule="auto"/>
        <w:jc w:val="both"/>
        <w:rPr>
          <w:rFonts w:ascii="Arial" w:hAnsi="Arial" w:cs="Arial"/>
        </w:rPr>
      </w:pPr>
      <w:r>
        <w:rPr>
          <w:rFonts w:ascii="Arial" w:hAnsi="Arial" w:cs="Arial"/>
        </w:rPr>
        <w:t xml:space="preserve">To meet the requirements of both </w:t>
      </w:r>
      <w:r w:rsidR="00700FB6">
        <w:rPr>
          <w:rFonts w:ascii="Arial" w:hAnsi="Arial" w:cs="Arial"/>
        </w:rPr>
        <w:t xml:space="preserve">the </w:t>
      </w:r>
      <w:r>
        <w:rPr>
          <w:rFonts w:ascii="Arial" w:hAnsi="Arial" w:cs="Arial"/>
        </w:rPr>
        <w:t>customer</w:t>
      </w:r>
      <w:r w:rsidR="00700FB6">
        <w:rPr>
          <w:rFonts w:ascii="Arial" w:hAnsi="Arial" w:cs="Arial"/>
        </w:rPr>
        <w:t xml:space="preserve">s and business objectives, </w:t>
      </w:r>
      <w:r w:rsidR="00CA15C8">
        <w:rPr>
          <w:rFonts w:ascii="Arial" w:hAnsi="Arial" w:cs="Arial"/>
        </w:rPr>
        <w:t xml:space="preserve">The Authority </w:t>
      </w:r>
      <w:r>
        <w:rPr>
          <w:rFonts w:ascii="Arial" w:hAnsi="Arial" w:cs="Arial"/>
        </w:rPr>
        <w:t>has implemented</w:t>
      </w:r>
      <w:r w:rsidR="00CA15C8">
        <w:rPr>
          <w:rFonts w:ascii="Arial" w:hAnsi="Arial" w:cs="Arial"/>
        </w:rPr>
        <w:t xml:space="preserve"> the FACC Service Center as</w:t>
      </w:r>
      <w:r>
        <w:rPr>
          <w:rFonts w:ascii="Arial" w:hAnsi="Arial" w:cs="Arial"/>
        </w:rPr>
        <w:t xml:space="preserve"> a central point of contact for handling </w:t>
      </w:r>
      <w:r w:rsidR="00AF4244">
        <w:rPr>
          <w:rFonts w:ascii="Arial" w:hAnsi="Arial" w:cs="Arial"/>
        </w:rPr>
        <w:t xml:space="preserve">all </w:t>
      </w:r>
      <w:r>
        <w:rPr>
          <w:rFonts w:ascii="Arial" w:hAnsi="Arial" w:cs="Arial"/>
        </w:rPr>
        <w:t>customer and user</w:t>
      </w:r>
      <w:r w:rsidR="00AF4244">
        <w:rPr>
          <w:rFonts w:ascii="Arial" w:hAnsi="Arial" w:cs="Arial"/>
        </w:rPr>
        <w:t xml:space="preserve"> </w:t>
      </w:r>
      <w:r>
        <w:rPr>
          <w:rFonts w:ascii="Arial" w:hAnsi="Arial" w:cs="Arial"/>
        </w:rPr>
        <w:t>support. The Service Center is the key function that is responsible for managing, coordinating, resolving</w:t>
      </w:r>
      <w:r w:rsidR="003A3BFE">
        <w:rPr>
          <w:rFonts w:ascii="Arial" w:hAnsi="Arial" w:cs="Arial"/>
        </w:rPr>
        <w:t>,</w:t>
      </w:r>
      <w:r>
        <w:rPr>
          <w:rFonts w:ascii="Arial" w:hAnsi="Arial" w:cs="Arial"/>
        </w:rPr>
        <w:t xml:space="preserve"> and maintaining customer and user </w:t>
      </w:r>
      <w:r w:rsidR="00CA15C8">
        <w:rPr>
          <w:rFonts w:ascii="Arial" w:hAnsi="Arial" w:cs="Arial"/>
        </w:rPr>
        <w:t>requests</w:t>
      </w:r>
      <w:r w:rsidR="001052A3">
        <w:rPr>
          <w:rFonts w:ascii="Arial" w:hAnsi="Arial" w:cs="Arial"/>
        </w:rPr>
        <w:t xml:space="preserve">. </w:t>
      </w:r>
      <w:r w:rsidR="00FA41EF">
        <w:rPr>
          <w:rFonts w:ascii="Arial" w:hAnsi="Arial" w:cs="Arial"/>
        </w:rPr>
        <w:t xml:space="preserve"> </w:t>
      </w:r>
    </w:p>
    <w:p w:rsidR="004F493E" w:rsidRDefault="004F493E" w:rsidP="00CA15C8">
      <w:pPr>
        <w:spacing w:after="0" w:line="240" w:lineRule="auto"/>
        <w:jc w:val="both"/>
        <w:rPr>
          <w:rFonts w:ascii="Arial" w:hAnsi="Arial" w:cs="Arial"/>
        </w:rPr>
      </w:pPr>
    </w:p>
    <w:p w:rsidR="001052A3" w:rsidRDefault="00700FB6" w:rsidP="00CA15C8">
      <w:pPr>
        <w:spacing w:after="0" w:line="240" w:lineRule="auto"/>
        <w:jc w:val="both"/>
        <w:rPr>
          <w:rFonts w:ascii="Arial" w:hAnsi="Arial" w:cs="Arial"/>
        </w:rPr>
      </w:pPr>
      <w:r w:rsidRPr="004E1794">
        <w:rPr>
          <w:rFonts w:ascii="Arial" w:hAnsi="Arial" w:cs="Arial"/>
          <w:highlight w:val="yellow"/>
        </w:rPr>
        <w:t>This policy ident</w:t>
      </w:r>
      <w:r w:rsidR="003062D4" w:rsidRPr="004E1794">
        <w:rPr>
          <w:rFonts w:ascii="Arial" w:hAnsi="Arial" w:cs="Arial"/>
          <w:highlight w:val="yellow"/>
        </w:rPr>
        <w:t>ifies</w:t>
      </w:r>
      <w:r w:rsidR="00FA41EF" w:rsidRPr="004E1794">
        <w:rPr>
          <w:rFonts w:ascii="Arial" w:hAnsi="Arial" w:cs="Arial"/>
          <w:highlight w:val="yellow"/>
        </w:rPr>
        <w:t xml:space="preserve"> the process flow</w:t>
      </w:r>
      <w:r w:rsidR="006D4E62" w:rsidRPr="004E1794">
        <w:rPr>
          <w:rFonts w:ascii="Arial" w:hAnsi="Arial" w:cs="Arial"/>
          <w:highlight w:val="yellow"/>
        </w:rPr>
        <w:t xml:space="preserve"> </w:t>
      </w:r>
      <w:r w:rsidR="00BF5013" w:rsidRPr="004E1794">
        <w:rPr>
          <w:rFonts w:ascii="Arial" w:hAnsi="Arial" w:cs="Arial"/>
          <w:highlight w:val="yellow"/>
        </w:rPr>
        <w:t xml:space="preserve">utilized by the </w:t>
      </w:r>
      <w:r w:rsidR="003A3BFE" w:rsidRPr="004E1794">
        <w:rPr>
          <w:rFonts w:ascii="Arial" w:hAnsi="Arial" w:cs="Arial"/>
          <w:highlight w:val="yellow"/>
        </w:rPr>
        <w:t>S</w:t>
      </w:r>
      <w:r w:rsidR="00BF5013" w:rsidRPr="004E1794">
        <w:rPr>
          <w:rFonts w:ascii="Arial" w:hAnsi="Arial" w:cs="Arial"/>
          <w:highlight w:val="yellow"/>
        </w:rPr>
        <w:t xml:space="preserve">ervice </w:t>
      </w:r>
      <w:r w:rsidR="003A3BFE" w:rsidRPr="004E1794">
        <w:rPr>
          <w:rFonts w:ascii="Arial" w:hAnsi="Arial" w:cs="Arial"/>
          <w:highlight w:val="yellow"/>
        </w:rPr>
        <w:t>C</w:t>
      </w:r>
      <w:r w:rsidR="00BF5013" w:rsidRPr="004E1794">
        <w:rPr>
          <w:rFonts w:ascii="Arial" w:hAnsi="Arial" w:cs="Arial"/>
          <w:highlight w:val="yellow"/>
        </w:rPr>
        <w:t xml:space="preserve">enter to </w:t>
      </w:r>
      <w:r w:rsidR="00FA41EF" w:rsidRPr="004E1794">
        <w:rPr>
          <w:rFonts w:ascii="Arial" w:hAnsi="Arial" w:cs="Arial"/>
          <w:highlight w:val="yellow"/>
        </w:rPr>
        <w:t>ensure that no request is lost, forgotten</w:t>
      </w:r>
      <w:r w:rsidR="003A3BFE" w:rsidRPr="004E1794">
        <w:rPr>
          <w:rFonts w:ascii="Arial" w:hAnsi="Arial" w:cs="Arial"/>
          <w:highlight w:val="yellow"/>
        </w:rPr>
        <w:t>,</w:t>
      </w:r>
      <w:r w:rsidR="00FA41EF" w:rsidRPr="004E1794">
        <w:rPr>
          <w:rFonts w:ascii="Arial" w:hAnsi="Arial" w:cs="Arial"/>
          <w:highlight w:val="yellow"/>
        </w:rPr>
        <w:t xml:space="preserve"> or ignored and </w:t>
      </w:r>
      <w:r w:rsidR="00AF4244" w:rsidRPr="004E1794">
        <w:rPr>
          <w:rFonts w:ascii="Arial" w:hAnsi="Arial" w:cs="Arial"/>
          <w:highlight w:val="yellow"/>
        </w:rPr>
        <w:t>is</w:t>
      </w:r>
      <w:r w:rsidR="00BF5013" w:rsidRPr="004E1794">
        <w:rPr>
          <w:rFonts w:ascii="Arial" w:hAnsi="Arial" w:cs="Arial"/>
          <w:highlight w:val="yellow"/>
        </w:rPr>
        <w:t xml:space="preserve"> </w:t>
      </w:r>
      <w:r w:rsidR="00FA41EF" w:rsidRPr="004E1794">
        <w:rPr>
          <w:rFonts w:ascii="Arial" w:hAnsi="Arial" w:cs="Arial"/>
          <w:highlight w:val="yellow"/>
        </w:rPr>
        <w:t xml:space="preserve">handled </w:t>
      </w:r>
      <w:r w:rsidR="00BF5013" w:rsidRPr="004E1794">
        <w:rPr>
          <w:rFonts w:ascii="Arial" w:hAnsi="Arial" w:cs="Arial"/>
          <w:highlight w:val="yellow"/>
        </w:rPr>
        <w:t>as</w:t>
      </w:r>
      <w:r w:rsidR="00FA41EF" w:rsidRPr="004E1794">
        <w:rPr>
          <w:rFonts w:ascii="Arial" w:hAnsi="Arial" w:cs="Arial"/>
          <w:highlight w:val="yellow"/>
        </w:rPr>
        <w:t xml:space="preserve"> quickly as possible. </w:t>
      </w:r>
      <w:r w:rsidR="00F4093E" w:rsidRPr="004E1794">
        <w:rPr>
          <w:rFonts w:ascii="Arial" w:hAnsi="Arial" w:cs="Arial"/>
          <w:highlight w:val="yellow"/>
        </w:rPr>
        <w:t xml:space="preserve">The Service Center is committed to </w:t>
      </w:r>
      <w:r w:rsidR="00AF4244" w:rsidRPr="004E1794">
        <w:rPr>
          <w:rFonts w:ascii="Arial" w:hAnsi="Arial" w:cs="Arial"/>
          <w:highlight w:val="yellow"/>
        </w:rPr>
        <w:t>out-of-the-</w:t>
      </w:r>
      <w:r w:rsidR="00F4093E" w:rsidRPr="004E1794">
        <w:rPr>
          <w:rFonts w:ascii="Arial" w:hAnsi="Arial" w:cs="Arial"/>
          <w:highlight w:val="yellow"/>
        </w:rPr>
        <w:t xml:space="preserve">box thinking, </w:t>
      </w:r>
      <w:r w:rsidR="00AF4244" w:rsidRPr="004E1794">
        <w:rPr>
          <w:rFonts w:ascii="Arial" w:hAnsi="Arial" w:cs="Arial"/>
          <w:highlight w:val="yellow"/>
        </w:rPr>
        <w:t>creative problem solving</w:t>
      </w:r>
      <w:r w:rsidR="001E755C" w:rsidRPr="004E1794">
        <w:rPr>
          <w:rFonts w:ascii="Arial" w:hAnsi="Arial" w:cs="Arial"/>
          <w:highlight w:val="yellow"/>
        </w:rPr>
        <w:t xml:space="preserve"> and</w:t>
      </w:r>
      <w:r w:rsidR="00AF4244" w:rsidRPr="004E1794">
        <w:rPr>
          <w:rFonts w:ascii="Arial" w:hAnsi="Arial" w:cs="Arial"/>
          <w:highlight w:val="yellow"/>
        </w:rPr>
        <w:t xml:space="preserve"> a</w:t>
      </w:r>
      <w:r w:rsidR="00F4093E" w:rsidRPr="004E1794">
        <w:rPr>
          <w:rFonts w:ascii="Arial" w:hAnsi="Arial" w:cs="Arial"/>
          <w:highlight w:val="yellow"/>
        </w:rPr>
        <w:t xml:space="preserve"> </w:t>
      </w:r>
      <w:r w:rsidR="00AF4244" w:rsidRPr="004E1794">
        <w:rPr>
          <w:rFonts w:ascii="Arial" w:hAnsi="Arial" w:cs="Arial"/>
          <w:highlight w:val="yellow"/>
        </w:rPr>
        <w:t>can-</w:t>
      </w:r>
      <w:r w:rsidR="0025401E" w:rsidRPr="004E1794">
        <w:rPr>
          <w:rFonts w:ascii="Arial" w:hAnsi="Arial" w:cs="Arial"/>
          <w:highlight w:val="yellow"/>
        </w:rPr>
        <w:t>do</w:t>
      </w:r>
      <w:r w:rsidR="00F4093E" w:rsidRPr="004E1794">
        <w:rPr>
          <w:rFonts w:ascii="Arial" w:hAnsi="Arial" w:cs="Arial"/>
          <w:highlight w:val="yellow"/>
        </w:rPr>
        <w:t xml:space="preserve"> attitude while adhering to the </w:t>
      </w:r>
      <w:r w:rsidR="003661EF" w:rsidRPr="004E1794">
        <w:rPr>
          <w:rFonts w:ascii="Arial" w:hAnsi="Arial" w:cs="Arial"/>
          <w:highlight w:val="yellow"/>
        </w:rPr>
        <w:t>User Forum</w:t>
      </w:r>
      <w:r w:rsidR="00F4093E" w:rsidRPr="004E1794">
        <w:rPr>
          <w:rFonts w:ascii="Arial" w:hAnsi="Arial" w:cs="Arial"/>
          <w:highlight w:val="yellow"/>
        </w:rPr>
        <w:t xml:space="preserve"> policy.</w:t>
      </w:r>
      <w:r w:rsidR="00F4093E">
        <w:rPr>
          <w:rFonts w:ascii="Arial" w:hAnsi="Arial" w:cs="Arial"/>
        </w:rPr>
        <w:t xml:space="preserve"> </w:t>
      </w:r>
    </w:p>
    <w:p w:rsidR="003F300D" w:rsidRPr="006D7F0D" w:rsidRDefault="003F300D" w:rsidP="00CA15C8">
      <w:pPr>
        <w:spacing w:after="0" w:line="240" w:lineRule="auto"/>
        <w:jc w:val="both"/>
        <w:rPr>
          <w:rFonts w:ascii="Arial" w:hAnsi="Arial" w:cs="Arial"/>
        </w:rPr>
      </w:pPr>
    </w:p>
    <w:p w:rsidR="00665F03" w:rsidRDefault="00665F03" w:rsidP="00CA15C8">
      <w:pPr>
        <w:spacing w:after="0" w:line="240" w:lineRule="auto"/>
        <w:jc w:val="both"/>
        <w:rPr>
          <w:rFonts w:ascii="Arial" w:hAnsi="Arial" w:cs="Arial"/>
        </w:rPr>
      </w:pPr>
      <w:r>
        <w:rPr>
          <w:rFonts w:ascii="Arial" w:hAnsi="Arial" w:cs="Arial"/>
        </w:rPr>
        <w:t xml:space="preserve">The </w:t>
      </w:r>
      <w:r w:rsidR="003661EF" w:rsidRPr="004E1794">
        <w:rPr>
          <w:rFonts w:ascii="Arial" w:hAnsi="Arial" w:cs="Arial"/>
          <w:highlight w:val="yellow"/>
        </w:rPr>
        <w:t>User Forum</w:t>
      </w:r>
      <w:r w:rsidR="003062D4" w:rsidRPr="004E1794">
        <w:rPr>
          <w:rFonts w:ascii="Arial" w:hAnsi="Arial" w:cs="Arial"/>
          <w:highlight w:val="yellow"/>
        </w:rPr>
        <w:t xml:space="preserve"> </w:t>
      </w:r>
      <w:r w:rsidRPr="004E1794">
        <w:rPr>
          <w:rFonts w:ascii="Arial" w:hAnsi="Arial" w:cs="Arial"/>
          <w:highlight w:val="yellow"/>
        </w:rPr>
        <w:t>Policy</w:t>
      </w:r>
      <w:r>
        <w:rPr>
          <w:rFonts w:ascii="Arial" w:hAnsi="Arial" w:cs="Arial"/>
        </w:rPr>
        <w:t xml:space="preserve"> </w:t>
      </w:r>
      <w:r w:rsidRPr="007817EB">
        <w:rPr>
          <w:rFonts w:ascii="Arial" w:hAnsi="Arial" w:cs="Arial"/>
        </w:rPr>
        <w:t xml:space="preserve">applies to all individuals who provide </w:t>
      </w:r>
      <w:r w:rsidR="00CA15C8">
        <w:rPr>
          <w:rFonts w:ascii="Arial" w:hAnsi="Arial" w:cs="Arial"/>
        </w:rPr>
        <w:t>services on behalf of Authority</w:t>
      </w:r>
      <w:r>
        <w:rPr>
          <w:rFonts w:ascii="Arial" w:hAnsi="Arial" w:cs="Arial"/>
        </w:rPr>
        <w:t xml:space="preserve"> to both internal and external customers and users. </w:t>
      </w:r>
    </w:p>
    <w:p w:rsidR="00750BDF" w:rsidRDefault="004F493E">
      <w:pPr>
        <w:rPr>
          <w:rFonts w:ascii="Arial" w:hAnsi="Arial" w:cs="Arial"/>
        </w:rPr>
      </w:pPr>
      <w:r>
        <w:rPr>
          <w:rFonts w:ascii="Arial" w:hAnsi="Arial" w:cs="Arial"/>
        </w:rPr>
        <w:br w:type="page"/>
      </w:r>
    </w:p>
    <w:p w:rsidR="00C96A83" w:rsidRPr="006D7F0D" w:rsidRDefault="00C96A83" w:rsidP="00C2302E">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Arial" w:hAnsi="Arial" w:cs="Arial"/>
          <w:b/>
          <w:sz w:val="28"/>
          <w:szCs w:val="28"/>
        </w:rPr>
      </w:pPr>
      <w:r w:rsidRPr="004E1794">
        <w:rPr>
          <w:rFonts w:ascii="Arial" w:hAnsi="Arial" w:cs="Arial"/>
          <w:b/>
          <w:sz w:val="28"/>
          <w:szCs w:val="28"/>
          <w:highlight w:val="yellow"/>
        </w:rPr>
        <w:lastRenderedPageBreak/>
        <w:t>Definitions</w:t>
      </w:r>
    </w:p>
    <w:p w:rsidR="00E66232" w:rsidRPr="006D7F0D" w:rsidRDefault="00E66232" w:rsidP="003F300D">
      <w:pPr>
        <w:spacing w:after="0" w:line="240" w:lineRule="auto"/>
        <w:rPr>
          <w:rFonts w:ascii="Arial" w:hAnsi="Arial" w:cs="Arial"/>
          <w:b/>
        </w:rPr>
      </w:pPr>
    </w:p>
    <w:p w:rsidR="003F300D" w:rsidRPr="006D7F0D" w:rsidRDefault="003F300D" w:rsidP="003F300D">
      <w:pPr>
        <w:spacing w:after="0" w:line="240" w:lineRule="auto"/>
        <w:rPr>
          <w:rFonts w:ascii="Arial" w:hAnsi="Arial" w:cs="Arial"/>
        </w:rPr>
      </w:pPr>
    </w:p>
    <w:p w:rsidR="004F493E" w:rsidRDefault="004F493E" w:rsidP="003F300D">
      <w:pPr>
        <w:spacing w:after="0" w:line="240" w:lineRule="auto"/>
        <w:rPr>
          <w:rFonts w:ascii="Arial" w:hAnsi="Arial" w:cs="Arial"/>
        </w:rPr>
      </w:pPr>
      <w:r>
        <w:rPr>
          <w:rFonts w:ascii="Arial" w:hAnsi="Arial" w:cs="Arial"/>
          <w:b/>
        </w:rPr>
        <w:t xml:space="preserve">Acceptance: </w:t>
      </w:r>
      <w:r>
        <w:rPr>
          <w:rFonts w:ascii="Arial" w:hAnsi="Arial" w:cs="Arial"/>
        </w:rPr>
        <w:t xml:space="preserve">Formal agreement that an IT service, process, plan or other deliverable is complete, accurate, reliable and meets its specified requirements. </w:t>
      </w:r>
    </w:p>
    <w:p w:rsidR="004F493E" w:rsidRDefault="004F493E" w:rsidP="003F300D">
      <w:pPr>
        <w:spacing w:after="0" w:line="240" w:lineRule="auto"/>
        <w:rPr>
          <w:rFonts w:ascii="Arial" w:hAnsi="Arial" w:cs="Arial"/>
        </w:rPr>
      </w:pPr>
    </w:p>
    <w:p w:rsidR="004F493E" w:rsidRDefault="004F493E" w:rsidP="003F300D">
      <w:pPr>
        <w:spacing w:after="0" w:line="240" w:lineRule="auto"/>
        <w:rPr>
          <w:rFonts w:ascii="Arial" w:hAnsi="Arial" w:cs="Arial"/>
        </w:rPr>
      </w:pPr>
      <w:r>
        <w:rPr>
          <w:rFonts w:ascii="Arial" w:hAnsi="Arial" w:cs="Arial"/>
          <w:b/>
        </w:rPr>
        <w:t xml:space="preserve">Application: </w:t>
      </w:r>
      <w:r>
        <w:rPr>
          <w:rFonts w:ascii="Arial" w:hAnsi="Arial" w:cs="Arial"/>
        </w:rPr>
        <w:t xml:space="preserve">Software that provides functions that are required by an IT service. Each application may be part of more than one IT service. An application may run on one or more servers or clients. </w:t>
      </w:r>
    </w:p>
    <w:p w:rsidR="001E755C" w:rsidRDefault="001E755C" w:rsidP="003F300D">
      <w:pPr>
        <w:spacing w:after="0" w:line="240" w:lineRule="auto"/>
        <w:rPr>
          <w:rFonts w:ascii="Arial" w:hAnsi="Arial" w:cs="Arial"/>
        </w:rPr>
      </w:pPr>
    </w:p>
    <w:p w:rsidR="001E755C" w:rsidRPr="001E755C" w:rsidRDefault="001E755C" w:rsidP="003F300D">
      <w:pPr>
        <w:spacing w:after="0" w:line="240" w:lineRule="auto"/>
        <w:rPr>
          <w:rFonts w:ascii="Arial" w:hAnsi="Arial" w:cs="Arial"/>
        </w:rPr>
      </w:pPr>
      <w:r w:rsidRPr="001E755C">
        <w:rPr>
          <w:rFonts w:ascii="Arial" w:hAnsi="Arial" w:cs="Arial"/>
          <w:b/>
        </w:rPr>
        <w:t>Auto</w:t>
      </w:r>
      <w:r w:rsidR="003A3BFE">
        <w:rPr>
          <w:rFonts w:ascii="Arial" w:hAnsi="Arial" w:cs="Arial"/>
          <w:b/>
        </w:rPr>
        <w:t xml:space="preserve"> </w:t>
      </w:r>
      <w:r w:rsidRPr="001E755C">
        <w:rPr>
          <w:rFonts w:ascii="Arial" w:hAnsi="Arial" w:cs="Arial"/>
          <w:b/>
        </w:rPr>
        <w:t>Ticket Generator</w:t>
      </w:r>
      <w:r w:rsidR="003A3BFE">
        <w:rPr>
          <w:rFonts w:ascii="Arial" w:hAnsi="Arial" w:cs="Arial"/>
          <w:b/>
        </w:rPr>
        <w:t xml:space="preserve"> (ATG)</w:t>
      </w:r>
      <w:r w:rsidRPr="001E755C">
        <w:rPr>
          <w:rFonts w:ascii="Arial" w:hAnsi="Arial" w:cs="Arial"/>
          <w:b/>
        </w:rPr>
        <w:t>:</w:t>
      </w:r>
      <w:r>
        <w:rPr>
          <w:rFonts w:ascii="Arial" w:hAnsi="Arial" w:cs="Arial"/>
          <w:b/>
        </w:rPr>
        <w:t xml:space="preserve"> </w:t>
      </w:r>
      <w:r>
        <w:rPr>
          <w:rFonts w:ascii="Arial" w:hAnsi="Arial" w:cs="Arial"/>
        </w:rPr>
        <w:t xml:space="preserve">A module of HEAT that </w:t>
      </w:r>
      <w:r w:rsidR="003A3BFE">
        <w:rPr>
          <w:rFonts w:ascii="Arial" w:hAnsi="Arial" w:cs="Arial"/>
        </w:rPr>
        <w:t>creates</w:t>
      </w:r>
      <w:r>
        <w:rPr>
          <w:rFonts w:ascii="Arial" w:hAnsi="Arial" w:cs="Arial"/>
        </w:rPr>
        <w:t xml:space="preserve"> and modifies call records directly from email system and ASCII text files.</w:t>
      </w:r>
    </w:p>
    <w:p w:rsidR="004F493E" w:rsidRDefault="004F493E" w:rsidP="003F300D">
      <w:pPr>
        <w:spacing w:after="0" w:line="240" w:lineRule="auto"/>
        <w:rPr>
          <w:rFonts w:ascii="Arial" w:hAnsi="Arial" w:cs="Arial"/>
          <w:b/>
        </w:rPr>
      </w:pPr>
    </w:p>
    <w:p w:rsidR="00913B45" w:rsidRDefault="00913B45" w:rsidP="00913B45">
      <w:pPr>
        <w:spacing w:after="0" w:line="240" w:lineRule="auto"/>
        <w:rPr>
          <w:rFonts w:ascii="Arial" w:hAnsi="Arial" w:cs="Arial"/>
        </w:rPr>
      </w:pPr>
      <w:r>
        <w:rPr>
          <w:rFonts w:ascii="Arial" w:hAnsi="Arial" w:cs="Arial"/>
          <w:b/>
        </w:rPr>
        <w:t xml:space="preserve">Beta: </w:t>
      </w:r>
      <w:r>
        <w:rPr>
          <w:rFonts w:ascii="Arial" w:hAnsi="Arial" w:cs="Arial"/>
        </w:rPr>
        <w:t xml:space="preserve">A limited release to selected customers for user acceptance testing. The beta testing time varies depending on the complexity of the release.  </w:t>
      </w:r>
    </w:p>
    <w:p w:rsidR="001E755C" w:rsidRDefault="001E755C" w:rsidP="00913B45">
      <w:pPr>
        <w:spacing w:after="0" w:line="240" w:lineRule="auto"/>
        <w:rPr>
          <w:rFonts w:ascii="Arial" w:hAnsi="Arial" w:cs="Arial"/>
        </w:rPr>
      </w:pPr>
    </w:p>
    <w:p w:rsidR="001E755C" w:rsidRPr="003A3BFE" w:rsidRDefault="003A3BFE" w:rsidP="00913B45">
      <w:pPr>
        <w:spacing w:after="0" w:line="240" w:lineRule="auto"/>
        <w:rPr>
          <w:rFonts w:ascii="Arial" w:hAnsi="Arial" w:cs="Arial"/>
          <w:b/>
        </w:rPr>
      </w:pPr>
      <w:r>
        <w:rPr>
          <w:rFonts w:ascii="Arial" w:hAnsi="Arial" w:cs="Arial"/>
          <w:b/>
        </w:rPr>
        <w:t>Business Process Automation Module (</w:t>
      </w:r>
      <w:r w:rsidR="001E755C" w:rsidRPr="001E755C">
        <w:rPr>
          <w:rFonts w:ascii="Arial" w:hAnsi="Arial" w:cs="Arial"/>
          <w:b/>
        </w:rPr>
        <w:t>BPAM</w:t>
      </w:r>
      <w:r>
        <w:rPr>
          <w:rFonts w:ascii="Arial" w:hAnsi="Arial" w:cs="Arial"/>
          <w:b/>
        </w:rPr>
        <w:t>)</w:t>
      </w:r>
      <w:r w:rsidR="001E755C" w:rsidRPr="001E755C">
        <w:rPr>
          <w:rFonts w:ascii="Arial" w:hAnsi="Arial" w:cs="Arial"/>
          <w:b/>
        </w:rPr>
        <w:t>:</w:t>
      </w:r>
      <w:r>
        <w:rPr>
          <w:rFonts w:ascii="Arial" w:hAnsi="Arial" w:cs="Arial"/>
          <w:b/>
        </w:rPr>
        <w:t xml:space="preserve"> </w:t>
      </w:r>
      <w:r w:rsidRPr="003A3BFE">
        <w:rPr>
          <w:rFonts w:ascii="Arial" w:hAnsi="Arial" w:cs="Arial"/>
        </w:rPr>
        <w:t>A</w:t>
      </w:r>
      <w:r w:rsidR="001E755C" w:rsidRPr="003A3BFE">
        <w:rPr>
          <w:rFonts w:ascii="Arial" w:hAnsi="Arial" w:cs="Arial"/>
        </w:rPr>
        <w:t xml:space="preserve"> </w:t>
      </w:r>
      <w:r w:rsidR="001E755C">
        <w:rPr>
          <w:rFonts w:ascii="Arial" w:hAnsi="Arial" w:cs="Arial"/>
        </w:rPr>
        <w:t>HEAT module created to monitor call record business rules and perform related actions.</w:t>
      </w:r>
    </w:p>
    <w:p w:rsidR="00913B45" w:rsidRDefault="00913B45" w:rsidP="003F300D">
      <w:pPr>
        <w:spacing w:after="0" w:line="240" w:lineRule="auto"/>
        <w:rPr>
          <w:rFonts w:ascii="Arial" w:hAnsi="Arial" w:cs="Arial"/>
          <w:b/>
        </w:rPr>
      </w:pPr>
    </w:p>
    <w:p w:rsidR="000D2232" w:rsidRPr="004F493E" w:rsidRDefault="004F493E" w:rsidP="003F300D">
      <w:pPr>
        <w:spacing w:after="0" w:line="240" w:lineRule="auto"/>
        <w:rPr>
          <w:rFonts w:ascii="Arial" w:hAnsi="Arial" w:cs="Arial"/>
          <w:b/>
        </w:rPr>
      </w:pPr>
      <w:r>
        <w:rPr>
          <w:rFonts w:ascii="Arial" w:hAnsi="Arial" w:cs="Arial"/>
          <w:b/>
        </w:rPr>
        <w:t>C</w:t>
      </w:r>
      <w:r w:rsidR="00AD169A">
        <w:rPr>
          <w:rFonts w:ascii="Arial" w:hAnsi="Arial" w:cs="Arial"/>
          <w:b/>
        </w:rPr>
        <w:t>all Type</w:t>
      </w:r>
      <w:r w:rsidR="000D2232" w:rsidRPr="006D7F0D">
        <w:rPr>
          <w:rFonts w:ascii="Arial" w:hAnsi="Arial" w:cs="Arial"/>
          <w:b/>
        </w:rPr>
        <w:t xml:space="preserve">: </w:t>
      </w:r>
      <w:r w:rsidR="000D2232" w:rsidRPr="006D7F0D">
        <w:rPr>
          <w:rFonts w:ascii="Arial" w:hAnsi="Arial" w:cs="Arial"/>
        </w:rPr>
        <w:t>A Category that is used to distinguish incoming requests to a Service Desk. Common call types are incidents and service request.</w:t>
      </w:r>
    </w:p>
    <w:p w:rsidR="003F300D" w:rsidRPr="006D7F0D" w:rsidRDefault="003F300D" w:rsidP="003F300D">
      <w:pPr>
        <w:spacing w:after="0" w:line="240" w:lineRule="auto"/>
        <w:rPr>
          <w:rFonts w:ascii="Arial" w:hAnsi="Arial" w:cs="Arial"/>
        </w:rPr>
      </w:pPr>
    </w:p>
    <w:p w:rsidR="000D2232" w:rsidRDefault="000D2232" w:rsidP="003F300D">
      <w:pPr>
        <w:spacing w:after="0" w:line="240" w:lineRule="auto"/>
        <w:rPr>
          <w:rFonts w:ascii="Arial" w:hAnsi="Arial" w:cs="Arial"/>
        </w:rPr>
      </w:pPr>
      <w:r w:rsidRPr="006D7F0D">
        <w:rPr>
          <w:rFonts w:ascii="Arial" w:hAnsi="Arial" w:cs="Arial"/>
          <w:b/>
        </w:rPr>
        <w:t xml:space="preserve">Category: </w:t>
      </w:r>
      <w:r w:rsidRPr="006D7F0D">
        <w:rPr>
          <w:rFonts w:ascii="Arial" w:hAnsi="Arial" w:cs="Arial"/>
        </w:rPr>
        <w:t xml:space="preserve">A named group of things that have something in common. Categories are used to group similar things together. </w:t>
      </w:r>
    </w:p>
    <w:p w:rsidR="003F300D" w:rsidRPr="006D7F0D" w:rsidRDefault="003F300D" w:rsidP="003F300D">
      <w:pPr>
        <w:spacing w:after="0" w:line="240" w:lineRule="auto"/>
        <w:rPr>
          <w:rFonts w:ascii="Arial" w:hAnsi="Arial" w:cs="Arial"/>
        </w:rPr>
      </w:pPr>
    </w:p>
    <w:p w:rsidR="000D2232" w:rsidRDefault="00AD169A" w:rsidP="003F300D">
      <w:pPr>
        <w:spacing w:after="0" w:line="240" w:lineRule="auto"/>
        <w:rPr>
          <w:rFonts w:ascii="Arial" w:hAnsi="Arial" w:cs="Arial"/>
        </w:rPr>
      </w:pPr>
      <w:r w:rsidRPr="000635E3">
        <w:rPr>
          <w:rFonts w:ascii="Arial" w:hAnsi="Arial" w:cs="Arial"/>
          <w:b/>
        </w:rPr>
        <w:t>Change</w:t>
      </w:r>
      <w:r w:rsidR="000D2232" w:rsidRPr="000635E3">
        <w:rPr>
          <w:rFonts w:ascii="Arial" w:hAnsi="Arial" w:cs="Arial"/>
          <w:b/>
        </w:rPr>
        <w:t xml:space="preserve">: </w:t>
      </w:r>
      <w:r w:rsidR="000D2232" w:rsidRPr="000635E3">
        <w:rPr>
          <w:rFonts w:ascii="Arial" w:hAnsi="Arial" w:cs="Arial"/>
        </w:rPr>
        <w:t>The addition, modification or removal of anything that could have an effect on IT Services.</w:t>
      </w:r>
    </w:p>
    <w:p w:rsidR="00E61AFB" w:rsidRDefault="0068425E" w:rsidP="003F300D">
      <w:pPr>
        <w:spacing w:after="0" w:line="240" w:lineRule="auto"/>
        <w:rPr>
          <w:rFonts w:ascii="Arial" w:hAnsi="Arial" w:cs="Arial"/>
        </w:rPr>
      </w:pPr>
      <w:r>
        <w:rPr>
          <w:rFonts w:ascii="Arial" w:hAnsi="Arial" w:cs="Arial"/>
        </w:rPr>
        <w:t xml:space="preserve"> </w:t>
      </w:r>
    </w:p>
    <w:p w:rsidR="003F300D" w:rsidRDefault="00E61AFB" w:rsidP="003F300D">
      <w:pPr>
        <w:spacing w:after="0" w:line="240" w:lineRule="auto"/>
        <w:rPr>
          <w:rFonts w:ascii="Arial" w:hAnsi="Arial" w:cs="Arial"/>
        </w:rPr>
      </w:pPr>
      <w:r w:rsidRPr="00E61AFB">
        <w:rPr>
          <w:rFonts w:ascii="Arial" w:hAnsi="Arial" w:cs="Arial"/>
          <w:b/>
        </w:rPr>
        <w:t xml:space="preserve">Change Advisory Board (CAB): </w:t>
      </w:r>
      <w:r w:rsidR="003062D4">
        <w:rPr>
          <w:rFonts w:ascii="Arial" w:hAnsi="Arial" w:cs="Arial"/>
        </w:rPr>
        <w:t>The board appointed by the IT services management</w:t>
      </w:r>
      <w:r w:rsidR="003A3BFE">
        <w:rPr>
          <w:rFonts w:ascii="Arial" w:hAnsi="Arial" w:cs="Arial"/>
        </w:rPr>
        <w:t>.</w:t>
      </w:r>
      <w:r w:rsidR="003062D4">
        <w:rPr>
          <w:rFonts w:ascii="Arial" w:hAnsi="Arial" w:cs="Arial"/>
        </w:rPr>
        <w:t xml:space="preserve"> </w:t>
      </w:r>
      <w:r w:rsidR="003A3BFE">
        <w:rPr>
          <w:rFonts w:ascii="Arial" w:hAnsi="Arial" w:cs="Arial"/>
        </w:rPr>
        <w:t>M</w:t>
      </w:r>
      <w:r w:rsidR="003062D4">
        <w:rPr>
          <w:rFonts w:ascii="Arial" w:hAnsi="Arial" w:cs="Arial"/>
        </w:rPr>
        <w:t>eets regularly to review Request</w:t>
      </w:r>
      <w:r w:rsidR="003A3BFE">
        <w:rPr>
          <w:rFonts w:ascii="Arial" w:hAnsi="Arial" w:cs="Arial"/>
        </w:rPr>
        <w:t>s</w:t>
      </w:r>
      <w:r w:rsidR="003062D4">
        <w:rPr>
          <w:rFonts w:ascii="Arial" w:hAnsi="Arial" w:cs="Arial"/>
        </w:rPr>
        <w:t xml:space="preserve"> for Change (RFC), to monitor the effectiveness of the Change Management Policy (CMP) and consist</w:t>
      </w:r>
      <w:r w:rsidR="003A3BFE">
        <w:rPr>
          <w:rFonts w:ascii="Arial" w:hAnsi="Arial" w:cs="Arial"/>
        </w:rPr>
        <w:t>s</w:t>
      </w:r>
      <w:r w:rsidR="003062D4">
        <w:rPr>
          <w:rFonts w:ascii="Arial" w:hAnsi="Arial" w:cs="Arial"/>
        </w:rPr>
        <w:t xml:space="preserve"> of two representatives (i.e. primary and secondary) from each of the departments</w:t>
      </w:r>
      <w:r w:rsidR="003A3BFE">
        <w:rPr>
          <w:rFonts w:ascii="Arial" w:hAnsi="Arial" w:cs="Arial"/>
        </w:rPr>
        <w:t>. A</w:t>
      </w:r>
      <w:r w:rsidR="003062D4">
        <w:rPr>
          <w:rFonts w:ascii="Arial" w:hAnsi="Arial" w:cs="Arial"/>
        </w:rPr>
        <w:t xml:space="preserve">dditionally a CAB librarian is appointed to maintain a record of the CAB’s activates, document meeting minutes, generate reports from HEAT of </w:t>
      </w:r>
      <w:r w:rsidR="003A3BFE">
        <w:rPr>
          <w:rFonts w:ascii="Arial" w:hAnsi="Arial" w:cs="Arial"/>
        </w:rPr>
        <w:t>the submitted RFCs</w:t>
      </w:r>
      <w:r w:rsidR="003062D4">
        <w:rPr>
          <w:rFonts w:ascii="Arial" w:hAnsi="Arial" w:cs="Arial"/>
        </w:rPr>
        <w:t xml:space="preserve">, and manage a calendar of scheduled changes. </w:t>
      </w:r>
    </w:p>
    <w:p w:rsidR="003062D4" w:rsidRPr="003062D4" w:rsidRDefault="003062D4" w:rsidP="003F300D">
      <w:pPr>
        <w:spacing w:after="0" w:line="240" w:lineRule="auto"/>
        <w:rPr>
          <w:rFonts w:ascii="Arial" w:hAnsi="Arial" w:cs="Arial"/>
        </w:rPr>
      </w:pPr>
    </w:p>
    <w:p w:rsidR="00913B45" w:rsidRPr="006D7F0D" w:rsidRDefault="00913B45" w:rsidP="003F300D">
      <w:pPr>
        <w:spacing w:after="0" w:line="240" w:lineRule="auto"/>
        <w:rPr>
          <w:rFonts w:ascii="Arial" w:hAnsi="Arial" w:cs="Arial"/>
        </w:rPr>
      </w:pPr>
      <w:r w:rsidRPr="00913B45">
        <w:rPr>
          <w:rFonts w:ascii="Arial" w:hAnsi="Arial" w:cs="Arial"/>
          <w:b/>
        </w:rPr>
        <w:t>Change Management:</w:t>
      </w:r>
      <w:r>
        <w:rPr>
          <w:rFonts w:ascii="Arial" w:hAnsi="Arial" w:cs="Arial"/>
        </w:rPr>
        <w:t xml:space="preserve"> The process responsible for controlling the lifecycle of all changes. The primary objective of change management is to enable beneficial changes to be made with minimum disruption to IT services. </w:t>
      </w:r>
    </w:p>
    <w:p w:rsidR="00913B45" w:rsidRDefault="00913B45" w:rsidP="003F300D">
      <w:pPr>
        <w:spacing w:after="0" w:line="240" w:lineRule="auto"/>
        <w:rPr>
          <w:rFonts w:ascii="Arial" w:hAnsi="Arial" w:cs="Arial"/>
          <w:b/>
        </w:rPr>
      </w:pPr>
    </w:p>
    <w:p w:rsidR="00913B45" w:rsidRPr="00913B45" w:rsidRDefault="00913B45" w:rsidP="003F300D">
      <w:pPr>
        <w:spacing w:after="0" w:line="240" w:lineRule="auto"/>
        <w:rPr>
          <w:rFonts w:ascii="Arial" w:hAnsi="Arial" w:cs="Arial"/>
        </w:rPr>
      </w:pPr>
      <w:r>
        <w:rPr>
          <w:rFonts w:ascii="Arial" w:hAnsi="Arial" w:cs="Arial"/>
          <w:b/>
        </w:rPr>
        <w:t xml:space="preserve">Configuration: </w:t>
      </w:r>
      <w:r>
        <w:rPr>
          <w:rFonts w:ascii="Arial" w:hAnsi="Arial" w:cs="Arial"/>
        </w:rPr>
        <w:t xml:space="preserve">A generic term used to describe a group of configuration items that work together to deliver an IT service or a recognizable part of IT service. </w:t>
      </w:r>
    </w:p>
    <w:p w:rsidR="00913B45" w:rsidRDefault="00913B45" w:rsidP="003F300D">
      <w:pPr>
        <w:spacing w:after="0" w:line="240" w:lineRule="auto"/>
        <w:rPr>
          <w:rFonts w:ascii="Arial" w:hAnsi="Arial" w:cs="Arial"/>
          <w:b/>
        </w:rPr>
      </w:pPr>
    </w:p>
    <w:p w:rsidR="003326E4" w:rsidRDefault="003326E4" w:rsidP="003F300D">
      <w:pPr>
        <w:spacing w:after="0" w:line="240" w:lineRule="auto"/>
        <w:rPr>
          <w:rFonts w:ascii="Arial" w:hAnsi="Arial" w:cs="Arial"/>
        </w:rPr>
      </w:pPr>
      <w:r w:rsidRPr="006D7F0D">
        <w:rPr>
          <w:rFonts w:ascii="Arial" w:hAnsi="Arial" w:cs="Arial"/>
          <w:b/>
        </w:rPr>
        <w:t>Configuratio</w:t>
      </w:r>
      <w:r w:rsidR="00A23F0E">
        <w:rPr>
          <w:rFonts w:ascii="Arial" w:hAnsi="Arial" w:cs="Arial"/>
          <w:b/>
        </w:rPr>
        <w:t>n Item (CI)</w:t>
      </w:r>
      <w:r w:rsidRPr="006D7F0D">
        <w:rPr>
          <w:rFonts w:ascii="Arial" w:hAnsi="Arial" w:cs="Arial"/>
          <w:b/>
        </w:rPr>
        <w:t>:</w:t>
      </w:r>
      <w:r w:rsidRPr="006D7F0D">
        <w:rPr>
          <w:rFonts w:ascii="Arial" w:hAnsi="Arial" w:cs="Arial"/>
        </w:rPr>
        <w:t xml:space="preserve"> Any </w:t>
      </w:r>
      <w:r w:rsidR="00BA346C">
        <w:rPr>
          <w:rFonts w:ascii="Arial" w:hAnsi="Arial" w:cs="Arial"/>
        </w:rPr>
        <w:t>c</w:t>
      </w:r>
      <w:r w:rsidRPr="006D7F0D">
        <w:rPr>
          <w:rFonts w:ascii="Arial" w:hAnsi="Arial" w:cs="Arial"/>
        </w:rPr>
        <w:t xml:space="preserve">omponent that needs to be managed in order to deliver an IT service. Information about each CI is recorded in a Configuration Record within a Configuration Management System and is maintained throughout its </w:t>
      </w:r>
      <w:r w:rsidR="003062D4">
        <w:rPr>
          <w:rFonts w:ascii="Arial" w:hAnsi="Arial" w:cs="Arial"/>
        </w:rPr>
        <w:t>l</w:t>
      </w:r>
      <w:r w:rsidRPr="006D7F0D">
        <w:rPr>
          <w:rFonts w:ascii="Arial" w:hAnsi="Arial" w:cs="Arial"/>
        </w:rPr>
        <w:t xml:space="preserve">ifecycle by Configuration Management. </w:t>
      </w:r>
    </w:p>
    <w:p w:rsidR="003F300D" w:rsidRPr="006D7F0D" w:rsidRDefault="003F300D" w:rsidP="003F300D">
      <w:pPr>
        <w:spacing w:after="0" w:line="240" w:lineRule="auto"/>
        <w:rPr>
          <w:rFonts w:ascii="Arial" w:hAnsi="Arial" w:cs="Arial"/>
        </w:rPr>
      </w:pPr>
    </w:p>
    <w:p w:rsidR="00913B45" w:rsidRDefault="00913B45" w:rsidP="003F300D">
      <w:pPr>
        <w:spacing w:after="0" w:line="240" w:lineRule="auto"/>
        <w:rPr>
          <w:rFonts w:ascii="Arial" w:hAnsi="Arial" w:cs="Arial"/>
        </w:rPr>
      </w:pPr>
      <w:r>
        <w:rPr>
          <w:rFonts w:ascii="Arial" w:hAnsi="Arial" w:cs="Arial"/>
          <w:b/>
        </w:rPr>
        <w:t xml:space="preserve">Configuration Management: </w:t>
      </w:r>
      <w:r>
        <w:rPr>
          <w:rFonts w:ascii="Arial" w:hAnsi="Arial" w:cs="Arial"/>
        </w:rPr>
        <w:t xml:space="preserve">The process responsible for maintaining information about configuration items required to deliver an IT service, including their relationships. </w:t>
      </w:r>
    </w:p>
    <w:p w:rsidR="00913B45" w:rsidRPr="00913B45" w:rsidRDefault="00913B45" w:rsidP="003F300D">
      <w:pPr>
        <w:spacing w:after="0" w:line="240" w:lineRule="auto"/>
        <w:rPr>
          <w:rFonts w:ascii="Arial" w:hAnsi="Arial" w:cs="Arial"/>
        </w:rPr>
      </w:pPr>
    </w:p>
    <w:p w:rsidR="003326E4" w:rsidRDefault="003326E4" w:rsidP="003F300D">
      <w:pPr>
        <w:spacing w:after="0" w:line="240" w:lineRule="auto"/>
        <w:rPr>
          <w:rFonts w:ascii="Arial" w:hAnsi="Arial" w:cs="Arial"/>
        </w:rPr>
      </w:pPr>
      <w:r w:rsidRPr="006D7F0D">
        <w:rPr>
          <w:rFonts w:ascii="Arial" w:hAnsi="Arial" w:cs="Arial"/>
          <w:b/>
        </w:rPr>
        <w:lastRenderedPageBreak/>
        <w:t>Configuration M</w:t>
      </w:r>
      <w:r w:rsidR="00A23F0E">
        <w:rPr>
          <w:rFonts w:ascii="Arial" w:hAnsi="Arial" w:cs="Arial"/>
          <w:b/>
        </w:rPr>
        <w:t>anagement Database (CMDB)</w:t>
      </w:r>
      <w:r w:rsidRPr="006D7F0D">
        <w:rPr>
          <w:rFonts w:ascii="Arial" w:hAnsi="Arial" w:cs="Arial"/>
          <w:b/>
        </w:rPr>
        <w:t>:</w:t>
      </w:r>
      <w:r w:rsidRPr="006D7F0D">
        <w:rPr>
          <w:rFonts w:ascii="Arial" w:hAnsi="Arial" w:cs="Arial"/>
        </w:rPr>
        <w:t xml:space="preserve"> A database used to store configuration records throughout their lifecycle. </w:t>
      </w:r>
    </w:p>
    <w:p w:rsidR="003F300D" w:rsidRPr="006D7F0D" w:rsidRDefault="003F300D" w:rsidP="003F300D">
      <w:pPr>
        <w:spacing w:after="0" w:line="240" w:lineRule="auto"/>
        <w:rPr>
          <w:rFonts w:ascii="Arial" w:hAnsi="Arial" w:cs="Arial"/>
        </w:rPr>
      </w:pPr>
    </w:p>
    <w:p w:rsidR="003326E4" w:rsidRDefault="003326E4" w:rsidP="00C2302E">
      <w:pPr>
        <w:spacing w:after="0" w:line="240" w:lineRule="auto"/>
        <w:outlineLvl w:val="0"/>
        <w:rPr>
          <w:rFonts w:ascii="Arial" w:hAnsi="Arial" w:cs="Arial"/>
        </w:rPr>
      </w:pPr>
      <w:r w:rsidRPr="006D7F0D">
        <w:rPr>
          <w:rFonts w:ascii="Arial" w:hAnsi="Arial" w:cs="Arial"/>
          <w:b/>
        </w:rPr>
        <w:t>Configura</w:t>
      </w:r>
      <w:r w:rsidR="00A23F0E">
        <w:rPr>
          <w:rFonts w:ascii="Arial" w:hAnsi="Arial" w:cs="Arial"/>
          <w:b/>
        </w:rPr>
        <w:t>tion Record</w:t>
      </w:r>
      <w:r w:rsidRPr="006D7F0D">
        <w:rPr>
          <w:rFonts w:ascii="Arial" w:hAnsi="Arial" w:cs="Arial"/>
          <w:b/>
        </w:rPr>
        <w:t>:</w:t>
      </w:r>
      <w:r w:rsidRPr="006D7F0D">
        <w:rPr>
          <w:rFonts w:ascii="Arial" w:hAnsi="Arial" w:cs="Arial"/>
        </w:rPr>
        <w:t xml:space="preserve">  A </w:t>
      </w:r>
      <w:r w:rsidR="00185758">
        <w:rPr>
          <w:rFonts w:ascii="Arial" w:hAnsi="Arial" w:cs="Arial"/>
        </w:rPr>
        <w:t>r</w:t>
      </w:r>
      <w:r w:rsidRPr="006D7F0D">
        <w:rPr>
          <w:rFonts w:ascii="Arial" w:hAnsi="Arial" w:cs="Arial"/>
        </w:rPr>
        <w:t xml:space="preserve">ecord containing the details of a configuration item. </w:t>
      </w:r>
    </w:p>
    <w:p w:rsidR="0052104B" w:rsidRDefault="0052104B" w:rsidP="003F300D">
      <w:pPr>
        <w:spacing w:after="0" w:line="240" w:lineRule="auto"/>
        <w:rPr>
          <w:rFonts w:ascii="Arial" w:hAnsi="Arial" w:cs="Arial"/>
        </w:rPr>
      </w:pPr>
    </w:p>
    <w:p w:rsidR="00987BEE" w:rsidRDefault="0052104B" w:rsidP="00987BEE">
      <w:pPr>
        <w:spacing w:after="0"/>
        <w:jc w:val="both"/>
        <w:rPr>
          <w:rFonts w:ascii="Arial" w:hAnsi="Arial" w:cs="Arial"/>
        </w:rPr>
      </w:pPr>
      <w:r>
        <w:rPr>
          <w:rFonts w:ascii="Arial" w:hAnsi="Arial" w:cs="Arial"/>
          <w:b/>
        </w:rPr>
        <w:t xml:space="preserve">Critical </w:t>
      </w:r>
      <w:r w:rsidRPr="0038524D">
        <w:rPr>
          <w:rFonts w:ascii="Arial" w:hAnsi="Arial" w:cs="Arial"/>
          <w:b/>
        </w:rPr>
        <w:t>Incident:</w:t>
      </w:r>
      <w:r>
        <w:rPr>
          <w:rFonts w:ascii="Arial" w:hAnsi="Arial" w:cs="Arial"/>
        </w:rPr>
        <w:t xml:space="preserve"> The highest </w:t>
      </w:r>
      <w:r w:rsidR="00987BEE">
        <w:rPr>
          <w:rFonts w:ascii="Arial" w:hAnsi="Arial" w:cs="Arial"/>
        </w:rPr>
        <w:t xml:space="preserve">level </w:t>
      </w:r>
      <w:r>
        <w:rPr>
          <w:rFonts w:ascii="Arial" w:hAnsi="Arial" w:cs="Arial"/>
        </w:rPr>
        <w:t>of impact. A critical incident results in significant disrupti</w:t>
      </w:r>
      <w:r w:rsidR="00987BEE">
        <w:rPr>
          <w:rFonts w:ascii="Arial" w:hAnsi="Arial" w:cs="Arial"/>
        </w:rPr>
        <w:t xml:space="preserve">on to the </w:t>
      </w:r>
      <w:r>
        <w:rPr>
          <w:rFonts w:ascii="Arial" w:hAnsi="Arial" w:cs="Arial"/>
        </w:rPr>
        <w:t xml:space="preserve">customer. </w:t>
      </w:r>
    </w:p>
    <w:p w:rsidR="003062D4" w:rsidRDefault="003062D4" w:rsidP="00987BEE">
      <w:pPr>
        <w:spacing w:after="0"/>
        <w:jc w:val="both"/>
        <w:rPr>
          <w:rFonts w:ascii="Arial" w:hAnsi="Arial" w:cs="Arial"/>
        </w:rPr>
      </w:pPr>
    </w:p>
    <w:p w:rsidR="00F3066A" w:rsidRDefault="00F3066A" w:rsidP="00987BEE">
      <w:pPr>
        <w:spacing w:after="0"/>
        <w:jc w:val="both"/>
        <w:rPr>
          <w:rFonts w:ascii="Arial" w:hAnsi="Arial" w:cs="Arial"/>
        </w:rPr>
      </w:pPr>
      <w:r w:rsidRPr="006D7F0D">
        <w:rPr>
          <w:rFonts w:ascii="Arial" w:hAnsi="Arial" w:cs="Arial"/>
          <w:b/>
        </w:rPr>
        <w:t>Customer:</w:t>
      </w:r>
      <w:r w:rsidRPr="006D7F0D">
        <w:rPr>
          <w:rFonts w:ascii="Arial" w:hAnsi="Arial" w:cs="Arial"/>
        </w:rPr>
        <w:t xml:space="preserve"> Someone who buys goods or services. The term </w:t>
      </w:r>
      <w:proofErr w:type="gramStart"/>
      <w:r w:rsidRPr="006D7F0D">
        <w:rPr>
          <w:rFonts w:ascii="Arial" w:hAnsi="Arial" w:cs="Arial"/>
        </w:rPr>
        <w:t>customers is</w:t>
      </w:r>
      <w:proofErr w:type="gramEnd"/>
      <w:r w:rsidRPr="006D7F0D">
        <w:rPr>
          <w:rFonts w:ascii="Arial" w:hAnsi="Arial" w:cs="Arial"/>
        </w:rPr>
        <w:t xml:space="preserve"> also sometimes informally used to mean </w:t>
      </w:r>
      <w:r w:rsidR="003A3BFE">
        <w:rPr>
          <w:rFonts w:ascii="Arial" w:hAnsi="Arial" w:cs="Arial"/>
        </w:rPr>
        <w:t>u</w:t>
      </w:r>
      <w:r w:rsidRPr="006D7F0D">
        <w:rPr>
          <w:rFonts w:ascii="Arial" w:hAnsi="Arial" w:cs="Arial"/>
        </w:rPr>
        <w:t>sers</w:t>
      </w:r>
      <w:r w:rsidR="003A3BFE">
        <w:rPr>
          <w:rFonts w:ascii="Arial" w:hAnsi="Arial" w:cs="Arial"/>
        </w:rPr>
        <w:t xml:space="preserve"> e.g.</w:t>
      </w:r>
      <w:r w:rsidRPr="006D7F0D">
        <w:rPr>
          <w:rFonts w:ascii="Arial" w:hAnsi="Arial" w:cs="Arial"/>
        </w:rPr>
        <w:t xml:space="preserve"> “</w:t>
      </w:r>
      <w:r w:rsidR="00BA346C">
        <w:rPr>
          <w:rFonts w:ascii="Arial" w:hAnsi="Arial" w:cs="Arial"/>
        </w:rPr>
        <w:t>T</w:t>
      </w:r>
      <w:r w:rsidRPr="006D7F0D">
        <w:rPr>
          <w:rFonts w:ascii="Arial" w:hAnsi="Arial" w:cs="Arial"/>
        </w:rPr>
        <w:t xml:space="preserve">his is a </w:t>
      </w:r>
      <w:r w:rsidR="00BA346C">
        <w:rPr>
          <w:rFonts w:ascii="Arial" w:hAnsi="Arial" w:cs="Arial"/>
        </w:rPr>
        <w:t>c</w:t>
      </w:r>
      <w:r w:rsidRPr="006D7F0D">
        <w:rPr>
          <w:rFonts w:ascii="Arial" w:hAnsi="Arial" w:cs="Arial"/>
        </w:rPr>
        <w:t xml:space="preserve">ustomer focused </w:t>
      </w:r>
      <w:r w:rsidR="00BA346C">
        <w:rPr>
          <w:rFonts w:ascii="Arial" w:hAnsi="Arial" w:cs="Arial"/>
        </w:rPr>
        <w:t>o</w:t>
      </w:r>
      <w:r w:rsidRPr="006D7F0D">
        <w:rPr>
          <w:rFonts w:ascii="Arial" w:hAnsi="Arial" w:cs="Arial"/>
        </w:rPr>
        <w:t>rganization</w:t>
      </w:r>
      <w:r w:rsidR="003062D4">
        <w:rPr>
          <w:rFonts w:ascii="Arial" w:hAnsi="Arial" w:cs="Arial"/>
        </w:rPr>
        <w:t>.”</w:t>
      </w:r>
      <w:r w:rsidRPr="006D7F0D">
        <w:rPr>
          <w:rFonts w:ascii="Arial" w:hAnsi="Arial" w:cs="Arial"/>
        </w:rPr>
        <w:t xml:space="preserve"> </w:t>
      </w:r>
    </w:p>
    <w:p w:rsidR="003062D4" w:rsidRDefault="003062D4" w:rsidP="003F300D">
      <w:pPr>
        <w:spacing w:after="0" w:line="240" w:lineRule="auto"/>
        <w:rPr>
          <w:rFonts w:ascii="Arial" w:hAnsi="Arial" w:cs="Arial"/>
          <w:b/>
        </w:rPr>
      </w:pPr>
    </w:p>
    <w:p w:rsidR="00E66232" w:rsidRDefault="00A23F0E" w:rsidP="003F300D">
      <w:pPr>
        <w:spacing w:after="0" w:line="240" w:lineRule="auto"/>
        <w:rPr>
          <w:rFonts w:ascii="Arial" w:hAnsi="Arial" w:cs="Arial"/>
        </w:rPr>
      </w:pPr>
      <w:r>
        <w:rPr>
          <w:rFonts w:ascii="Arial" w:hAnsi="Arial" w:cs="Arial"/>
          <w:b/>
        </w:rPr>
        <w:t>Deployment</w:t>
      </w:r>
      <w:r w:rsidR="00E66232" w:rsidRPr="006D7F0D">
        <w:rPr>
          <w:rFonts w:ascii="Arial" w:hAnsi="Arial" w:cs="Arial"/>
          <w:b/>
        </w:rPr>
        <w:t xml:space="preserve">: </w:t>
      </w:r>
      <w:r w:rsidR="00E66232" w:rsidRPr="006D7F0D">
        <w:rPr>
          <w:rFonts w:ascii="Arial" w:hAnsi="Arial" w:cs="Arial"/>
        </w:rPr>
        <w:t xml:space="preserve">The </w:t>
      </w:r>
      <w:r w:rsidR="003A3BFE">
        <w:rPr>
          <w:rFonts w:ascii="Arial" w:hAnsi="Arial" w:cs="Arial"/>
        </w:rPr>
        <w:t>a</w:t>
      </w:r>
      <w:r w:rsidR="00E66232" w:rsidRPr="006D7F0D">
        <w:rPr>
          <w:rFonts w:ascii="Arial" w:hAnsi="Arial" w:cs="Arial"/>
        </w:rPr>
        <w:t>ctivity responsible for movement of new or changed hardware, software, documentation, process, etc</w:t>
      </w:r>
      <w:r w:rsidR="00BA346C">
        <w:rPr>
          <w:rFonts w:ascii="Arial" w:hAnsi="Arial" w:cs="Arial"/>
        </w:rPr>
        <w:t>.</w:t>
      </w:r>
      <w:r w:rsidR="00E66232" w:rsidRPr="006D7F0D">
        <w:rPr>
          <w:rFonts w:ascii="Arial" w:hAnsi="Arial" w:cs="Arial"/>
        </w:rPr>
        <w:t xml:space="preserve"> to the </w:t>
      </w:r>
      <w:r w:rsidR="00BA346C">
        <w:rPr>
          <w:rFonts w:ascii="Arial" w:hAnsi="Arial" w:cs="Arial"/>
        </w:rPr>
        <w:t>l</w:t>
      </w:r>
      <w:r w:rsidR="00E66232" w:rsidRPr="006D7F0D">
        <w:rPr>
          <w:rFonts w:ascii="Arial" w:hAnsi="Arial" w:cs="Arial"/>
        </w:rPr>
        <w:t>i</w:t>
      </w:r>
      <w:r w:rsidR="00BA346C">
        <w:rPr>
          <w:rFonts w:ascii="Arial" w:hAnsi="Arial" w:cs="Arial"/>
        </w:rPr>
        <w:t>v</w:t>
      </w:r>
      <w:r w:rsidR="00E66232" w:rsidRPr="006D7F0D">
        <w:rPr>
          <w:rFonts w:ascii="Arial" w:hAnsi="Arial" w:cs="Arial"/>
        </w:rPr>
        <w:t xml:space="preserve">e </w:t>
      </w:r>
      <w:r w:rsidR="00BA346C">
        <w:rPr>
          <w:rFonts w:ascii="Arial" w:hAnsi="Arial" w:cs="Arial"/>
        </w:rPr>
        <w:t>e</w:t>
      </w:r>
      <w:r w:rsidR="00E66232" w:rsidRPr="006D7F0D">
        <w:rPr>
          <w:rFonts w:ascii="Arial" w:hAnsi="Arial" w:cs="Arial"/>
        </w:rPr>
        <w:t xml:space="preserve">nvironment. Deployment is part of the </w:t>
      </w:r>
      <w:r w:rsidR="00BA346C">
        <w:rPr>
          <w:rFonts w:ascii="Arial" w:hAnsi="Arial" w:cs="Arial"/>
        </w:rPr>
        <w:t>R</w:t>
      </w:r>
      <w:r w:rsidR="00E66232" w:rsidRPr="006D7F0D">
        <w:rPr>
          <w:rFonts w:ascii="Arial" w:hAnsi="Arial" w:cs="Arial"/>
        </w:rPr>
        <w:t xml:space="preserve">elease and </w:t>
      </w:r>
      <w:r w:rsidR="00BA346C">
        <w:rPr>
          <w:rFonts w:ascii="Arial" w:hAnsi="Arial" w:cs="Arial"/>
        </w:rPr>
        <w:t>D</w:t>
      </w:r>
      <w:r w:rsidR="00E66232" w:rsidRPr="006D7F0D">
        <w:rPr>
          <w:rFonts w:ascii="Arial" w:hAnsi="Arial" w:cs="Arial"/>
        </w:rPr>
        <w:t xml:space="preserve">eployment </w:t>
      </w:r>
      <w:r w:rsidR="00BA346C">
        <w:rPr>
          <w:rFonts w:ascii="Arial" w:hAnsi="Arial" w:cs="Arial"/>
        </w:rPr>
        <w:t>M</w:t>
      </w:r>
      <w:r w:rsidR="00E66232" w:rsidRPr="006D7F0D">
        <w:rPr>
          <w:rFonts w:ascii="Arial" w:hAnsi="Arial" w:cs="Arial"/>
        </w:rPr>
        <w:t xml:space="preserve">anagement </w:t>
      </w:r>
      <w:r w:rsidR="00BA346C">
        <w:rPr>
          <w:rFonts w:ascii="Arial" w:hAnsi="Arial" w:cs="Arial"/>
        </w:rPr>
        <w:t>p</w:t>
      </w:r>
      <w:r w:rsidR="00E66232" w:rsidRPr="006D7F0D">
        <w:rPr>
          <w:rFonts w:ascii="Arial" w:hAnsi="Arial" w:cs="Arial"/>
        </w:rPr>
        <w:t xml:space="preserve">rocess. </w:t>
      </w:r>
    </w:p>
    <w:p w:rsidR="00913B45" w:rsidRDefault="00913B45" w:rsidP="003F300D">
      <w:pPr>
        <w:spacing w:after="0" w:line="240" w:lineRule="auto"/>
        <w:rPr>
          <w:rFonts w:ascii="Arial" w:hAnsi="Arial" w:cs="Arial"/>
        </w:rPr>
      </w:pPr>
    </w:p>
    <w:p w:rsidR="00913B45" w:rsidRDefault="00913B45" w:rsidP="003F300D">
      <w:pPr>
        <w:spacing w:after="0" w:line="240" w:lineRule="auto"/>
        <w:rPr>
          <w:rFonts w:ascii="Arial" w:hAnsi="Arial" w:cs="Arial"/>
        </w:rPr>
      </w:pPr>
      <w:r w:rsidRPr="00913B45">
        <w:rPr>
          <w:rFonts w:ascii="Arial" w:hAnsi="Arial" w:cs="Arial"/>
          <w:b/>
        </w:rPr>
        <w:t>Development:</w:t>
      </w:r>
      <w:r>
        <w:rPr>
          <w:rFonts w:ascii="Arial" w:hAnsi="Arial" w:cs="Arial"/>
        </w:rPr>
        <w:t xml:space="preserve"> The process responsible for creating or modifying an IT service or application. Also used to mean the role or group that carries out development work. </w:t>
      </w:r>
    </w:p>
    <w:p w:rsidR="00913B45" w:rsidRDefault="00913B45" w:rsidP="003F300D">
      <w:pPr>
        <w:spacing w:after="0" w:line="240" w:lineRule="auto"/>
        <w:rPr>
          <w:rFonts w:ascii="Arial" w:hAnsi="Arial" w:cs="Arial"/>
        </w:rPr>
      </w:pPr>
    </w:p>
    <w:p w:rsidR="00913B45" w:rsidRPr="00913B45" w:rsidRDefault="00913B45" w:rsidP="003F300D">
      <w:pPr>
        <w:spacing w:after="0" w:line="240" w:lineRule="auto"/>
        <w:rPr>
          <w:rFonts w:ascii="Arial" w:hAnsi="Arial" w:cs="Arial"/>
        </w:rPr>
      </w:pPr>
      <w:r w:rsidRPr="00913B45">
        <w:rPr>
          <w:rFonts w:ascii="Arial" w:hAnsi="Arial" w:cs="Arial"/>
          <w:b/>
        </w:rPr>
        <w:t>Diagnostic Script:</w:t>
      </w:r>
      <w:r>
        <w:rPr>
          <w:rFonts w:ascii="Arial" w:hAnsi="Arial" w:cs="Arial"/>
          <w:b/>
        </w:rPr>
        <w:t xml:space="preserve"> </w:t>
      </w:r>
      <w:r>
        <w:rPr>
          <w:rFonts w:ascii="Arial" w:hAnsi="Arial" w:cs="Arial"/>
        </w:rPr>
        <w:t>A structured set of questions used by Service Desk staff to ensure they ask the correct questions and to help them classify, resolve</w:t>
      </w:r>
      <w:r w:rsidR="00BA346C">
        <w:rPr>
          <w:rFonts w:ascii="Arial" w:hAnsi="Arial" w:cs="Arial"/>
        </w:rPr>
        <w:t>,</w:t>
      </w:r>
      <w:r>
        <w:rPr>
          <w:rFonts w:ascii="Arial" w:hAnsi="Arial" w:cs="Arial"/>
        </w:rPr>
        <w:t xml:space="preserve"> and assign incidents. Diagnostic </w:t>
      </w:r>
      <w:r w:rsidR="007E6B6C">
        <w:rPr>
          <w:rFonts w:ascii="Arial" w:hAnsi="Arial" w:cs="Arial"/>
        </w:rPr>
        <w:t>scripts may also be made available to users to help them diagnose and resolve their own incidents.</w:t>
      </w:r>
    </w:p>
    <w:p w:rsidR="003F300D" w:rsidRPr="006D7F0D" w:rsidRDefault="003F300D" w:rsidP="003F300D">
      <w:pPr>
        <w:spacing w:after="0" w:line="240" w:lineRule="auto"/>
        <w:rPr>
          <w:rFonts w:ascii="Arial" w:hAnsi="Arial" w:cs="Arial"/>
        </w:rPr>
      </w:pPr>
    </w:p>
    <w:p w:rsidR="000D2232" w:rsidRDefault="000D2232" w:rsidP="003F300D">
      <w:pPr>
        <w:spacing w:after="0" w:line="240" w:lineRule="auto"/>
        <w:rPr>
          <w:rFonts w:ascii="Arial" w:hAnsi="Arial" w:cs="Arial"/>
        </w:rPr>
      </w:pPr>
      <w:r w:rsidRPr="006D7F0D">
        <w:rPr>
          <w:rFonts w:ascii="Arial" w:hAnsi="Arial" w:cs="Arial"/>
          <w:b/>
        </w:rPr>
        <w:t>Early L</w:t>
      </w:r>
      <w:r w:rsidR="00A23F0E">
        <w:rPr>
          <w:rFonts w:ascii="Arial" w:hAnsi="Arial" w:cs="Arial"/>
          <w:b/>
        </w:rPr>
        <w:t>ife Support</w:t>
      </w:r>
      <w:r w:rsidR="006D5FE6">
        <w:rPr>
          <w:rFonts w:ascii="Arial" w:hAnsi="Arial" w:cs="Arial"/>
          <w:b/>
        </w:rPr>
        <w:t xml:space="preserve"> (ELS)</w:t>
      </w:r>
      <w:r w:rsidRPr="006D7F0D">
        <w:rPr>
          <w:rFonts w:ascii="Arial" w:hAnsi="Arial" w:cs="Arial"/>
          <w:b/>
        </w:rPr>
        <w:t xml:space="preserve">: </w:t>
      </w:r>
      <w:r w:rsidRPr="006D7F0D">
        <w:rPr>
          <w:rFonts w:ascii="Arial" w:hAnsi="Arial" w:cs="Arial"/>
        </w:rPr>
        <w:t xml:space="preserve">Support </w:t>
      </w:r>
      <w:r w:rsidR="000A4F61">
        <w:rPr>
          <w:rFonts w:ascii="Arial" w:hAnsi="Arial" w:cs="Arial"/>
        </w:rPr>
        <w:t>provided for a new or changed IT</w:t>
      </w:r>
      <w:r w:rsidRPr="006D7F0D">
        <w:rPr>
          <w:rFonts w:ascii="Arial" w:hAnsi="Arial" w:cs="Arial"/>
        </w:rPr>
        <w:t xml:space="preserve"> service for a period of time after it is released.</w:t>
      </w:r>
      <w:r w:rsidR="006D5FE6">
        <w:rPr>
          <w:rFonts w:ascii="Arial" w:hAnsi="Arial" w:cs="Arial"/>
        </w:rPr>
        <w:t xml:space="preserve"> During the ELS period, IT Management may provide additional resources for Incident and Problem Management. </w:t>
      </w:r>
    </w:p>
    <w:p w:rsidR="003F300D" w:rsidRPr="006D7F0D" w:rsidRDefault="003F300D" w:rsidP="003F300D">
      <w:pPr>
        <w:spacing w:after="0" w:line="240" w:lineRule="auto"/>
        <w:rPr>
          <w:rFonts w:ascii="Arial" w:hAnsi="Arial" w:cs="Arial"/>
        </w:rPr>
      </w:pPr>
    </w:p>
    <w:p w:rsidR="000D2232" w:rsidRDefault="00A23F0E" w:rsidP="003F300D">
      <w:pPr>
        <w:spacing w:after="0" w:line="240" w:lineRule="auto"/>
        <w:rPr>
          <w:rFonts w:ascii="Arial" w:hAnsi="Arial" w:cs="Arial"/>
        </w:rPr>
      </w:pPr>
      <w:r>
        <w:rPr>
          <w:rFonts w:ascii="Arial" w:hAnsi="Arial" w:cs="Arial"/>
          <w:b/>
        </w:rPr>
        <w:t>Effectiveness</w:t>
      </w:r>
      <w:r w:rsidR="00F456C3" w:rsidRPr="006D7F0D">
        <w:rPr>
          <w:rFonts w:ascii="Arial" w:hAnsi="Arial" w:cs="Arial"/>
          <w:b/>
        </w:rPr>
        <w:t xml:space="preserve">: </w:t>
      </w:r>
      <w:r w:rsidR="003062D4">
        <w:rPr>
          <w:rFonts w:ascii="Arial" w:hAnsi="Arial" w:cs="Arial"/>
        </w:rPr>
        <w:t>A m</w:t>
      </w:r>
      <w:r w:rsidR="00F456C3" w:rsidRPr="006D7F0D">
        <w:rPr>
          <w:rFonts w:ascii="Arial" w:hAnsi="Arial" w:cs="Arial"/>
        </w:rPr>
        <w:t xml:space="preserve">easure of whether the objects of a process, service or activity have been achieved. </w:t>
      </w:r>
    </w:p>
    <w:p w:rsidR="00A23F0E" w:rsidRPr="006D7F0D" w:rsidRDefault="00A23F0E" w:rsidP="003F300D">
      <w:pPr>
        <w:spacing w:after="0" w:line="240" w:lineRule="auto"/>
        <w:rPr>
          <w:rFonts w:ascii="Arial" w:hAnsi="Arial" w:cs="Arial"/>
        </w:rPr>
      </w:pPr>
    </w:p>
    <w:p w:rsidR="007E6B6C" w:rsidRDefault="00A23F0E" w:rsidP="003F300D">
      <w:pPr>
        <w:spacing w:after="0" w:line="240" w:lineRule="auto"/>
        <w:rPr>
          <w:rFonts w:ascii="Arial" w:hAnsi="Arial" w:cs="Arial"/>
        </w:rPr>
      </w:pPr>
      <w:r>
        <w:rPr>
          <w:rFonts w:ascii="Arial" w:hAnsi="Arial" w:cs="Arial"/>
          <w:b/>
        </w:rPr>
        <w:t>Escalation</w:t>
      </w:r>
      <w:r w:rsidR="00F456C3" w:rsidRPr="006D7F0D">
        <w:rPr>
          <w:rFonts w:ascii="Arial" w:hAnsi="Arial" w:cs="Arial"/>
          <w:b/>
        </w:rPr>
        <w:t>:</w:t>
      </w:r>
      <w:r w:rsidR="003062D4">
        <w:rPr>
          <w:rFonts w:ascii="Arial" w:hAnsi="Arial" w:cs="Arial"/>
        </w:rPr>
        <w:t xml:space="preserve"> An activity that obtains, </w:t>
      </w:r>
      <w:r w:rsidR="00F456C3" w:rsidRPr="006D7F0D">
        <w:rPr>
          <w:rFonts w:ascii="Arial" w:hAnsi="Arial" w:cs="Arial"/>
        </w:rPr>
        <w:t xml:space="preserve">additional resources </w:t>
      </w:r>
      <w:r w:rsidR="00BA346C">
        <w:rPr>
          <w:rFonts w:ascii="Arial" w:hAnsi="Arial" w:cs="Arial"/>
        </w:rPr>
        <w:t>when these are needed to meets s</w:t>
      </w:r>
      <w:r w:rsidR="00F456C3" w:rsidRPr="006D7F0D">
        <w:rPr>
          <w:rFonts w:ascii="Arial" w:hAnsi="Arial" w:cs="Arial"/>
        </w:rPr>
        <w:t xml:space="preserve">ervice </w:t>
      </w:r>
      <w:r w:rsidR="00BA346C">
        <w:rPr>
          <w:rFonts w:ascii="Arial" w:hAnsi="Arial" w:cs="Arial"/>
        </w:rPr>
        <w:t>l</w:t>
      </w:r>
      <w:r w:rsidR="00F456C3" w:rsidRPr="006D7F0D">
        <w:rPr>
          <w:rFonts w:ascii="Arial" w:hAnsi="Arial" w:cs="Arial"/>
        </w:rPr>
        <w:t xml:space="preserve">evel </w:t>
      </w:r>
      <w:r w:rsidR="00BA346C">
        <w:rPr>
          <w:rFonts w:ascii="Arial" w:hAnsi="Arial" w:cs="Arial"/>
        </w:rPr>
        <w:t>t</w:t>
      </w:r>
      <w:r w:rsidR="00F456C3" w:rsidRPr="006D7F0D">
        <w:rPr>
          <w:rFonts w:ascii="Arial" w:hAnsi="Arial" w:cs="Arial"/>
        </w:rPr>
        <w:t>argets or Customer</w:t>
      </w:r>
      <w:r w:rsidR="00BA346C">
        <w:rPr>
          <w:rFonts w:ascii="Arial" w:hAnsi="Arial" w:cs="Arial"/>
        </w:rPr>
        <w:t>’</w:t>
      </w:r>
      <w:r w:rsidR="00F456C3" w:rsidRPr="006D7F0D">
        <w:rPr>
          <w:rFonts w:ascii="Arial" w:hAnsi="Arial" w:cs="Arial"/>
        </w:rPr>
        <w:t>s expectations.</w:t>
      </w:r>
    </w:p>
    <w:p w:rsidR="000A1C4C" w:rsidRDefault="000A1C4C" w:rsidP="003F300D">
      <w:pPr>
        <w:spacing w:after="0" w:line="240" w:lineRule="auto"/>
        <w:rPr>
          <w:rFonts w:ascii="Arial" w:hAnsi="Arial" w:cs="Arial"/>
        </w:rPr>
      </w:pPr>
    </w:p>
    <w:p w:rsidR="000A1C4C" w:rsidRDefault="000A1C4C" w:rsidP="003F300D">
      <w:pPr>
        <w:spacing w:after="0" w:line="240" w:lineRule="auto"/>
        <w:rPr>
          <w:rFonts w:ascii="Arial" w:hAnsi="Arial" w:cs="Arial"/>
        </w:rPr>
      </w:pPr>
      <w:r w:rsidRPr="000A1C4C">
        <w:rPr>
          <w:rFonts w:ascii="Arial" w:hAnsi="Arial" w:cs="Arial"/>
          <w:b/>
        </w:rPr>
        <w:t>First-line Support:</w:t>
      </w:r>
      <w:r>
        <w:rPr>
          <w:rFonts w:ascii="Arial" w:hAnsi="Arial" w:cs="Arial"/>
        </w:rPr>
        <w:t xml:space="preserve"> The first level in a hierarchy of </w:t>
      </w:r>
      <w:r w:rsidR="003062D4">
        <w:rPr>
          <w:rFonts w:ascii="Arial" w:hAnsi="Arial" w:cs="Arial"/>
        </w:rPr>
        <w:t xml:space="preserve">the </w:t>
      </w:r>
      <w:r>
        <w:rPr>
          <w:rFonts w:ascii="Arial" w:hAnsi="Arial" w:cs="Arial"/>
        </w:rPr>
        <w:t xml:space="preserve">support groups involved in the resolution of incidents. </w:t>
      </w:r>
    </w:p>
    <w:p w:rsidR="007E6B6C" w:rsidRDefault="007E6B6C" w:rsidP="003F300D">
      <w:pPr>
        <w:spacing w:after="0" w:line="240" w:lineRule="auto"/>
        <w:rPr>
          <w:rFonts w:ascii="Arial" w:hAnsi="Arial" w:cs="Arial"/>
        </w:rPr>
      </w:pPr>
    </w:p>
    <w:p w:rsidR="00E66232" w:rsidRDefault="007E6B6C" w:rsidP="003F300D">
      <w:pPr>
        <w:spacing w:after="0" w:line="240" w:lineRule="auto"/>
        <w:rPr>
          <w:rFonts w:ascii="Arial" w:hAnsi="Arial" w:cs="Arial"/>
        </w:rPr>
      </w:pPr>
      <w:r w:rsidRPr="003D1123">
        <w:rPr>
          <w:rFonts w:ascii="Arial" w:hAnsi="Arial" w:cs="Arial"/>
          <w:b/>
        </w:rPr>
        <w:t>Functional Escalation:</w:t>
      </w:r>
      <w:r w:rsidRPr="003D1123">
        <w:rPr>
          <w:rFonts w:ascii="Arial" w:hAnsi="Arial" w:cs="Arial"/>
        </w:rPr>
        <w:t xml:space="preserve"> Transferring an incident, problem or change to a technical team with a higher level of expertise to assist in an </w:t>
      </w:r>
      <w:r w:rsidR="003D1123" w:rsidRPr="003D1123">
        <w:rPr>
          <w:rFonts w:ascii="Arial" w:hAnsi="Arial" w:cs="Arial"/>
        </w:rPr>
        <w:t>E</w:t>
      </w:r>
      <w:r w:rsidRPr="003D1123">
        <w:rPr>
          <w:rFonts w:ascii="Arial" w:hAnsi="Arial" w:cs="Arial"/>
        </w:rPr>
        <w:t>scalation.</w:t>
      </w:r>
      <w:r>
        <w:rPr>
          <w:rFonts w:ascii="Arial" w:hAnsi="Arial" w:cs="Arial"/>
        </w:rPr>
        <w:t xml:space="preserve"> </w:t>
      </w:r>
      <w:r w:rsidR="00F456C3" w:rsidRPr="006D7F0D">
        <w:rPr>
          <w:rFonts w:ascii="Arial" w:hAnsi="Arial" w:cs="Arial"/>
        </w:rPr>
        <w:t xml:space="preserve"> </w:t>
      </w:r>
    </w:p>
    <w:p w:rsidR="003F300D" w:rsidRPr="006D7F0D" w:rsidRDefault="003F300D" w:rsidP="003F300D">
      <w:pPr>
        <w:spacing w:after="0" w:line="240" w:lineRule="auto"/>
        <w:rPr>
          <w:rFonts w:ascii="Arial" w:hAnsi="Arial" w:cs="Arial"/>
        </w:rPr>
      </w:pPr>
    </w:p>
    <w:p w:rsidR="00634B03" w:rsidRDefault="00634B03" w:rsidP="003F300D">
      <w:pPr>
        <w:spacing w:after="0" w:line="240" w:lineRule="auto"/>
        <w:rPr>
          <w:rFonts w:ascii="Arial" w:hAnsi="Arial" w:cs="Arial"/>
        </w:rPr>
      </w:pPr>
      <w:r w:rsidRPr="006D7F0D">
        <w:rPr>
          <w:rFonts w:ascii="Arial" w:hAnsi="Arial" w:cs="Arial"/>
          <w:b/>
        </w:rPr>
        <w:t xml:space="preserve">HEAT: </w:t>
      </w:r>
      <w:r w:rsidR="00BA346C">
        <w:rPr>
          <w:rFonts w:ascii="Arial" w:hAnsi="Arial" w:cs="Arial"/>
        </w:rPr>
        <w:t>A</w:t>
      </w:r>
      <w:r w:rsidR="00B15947">
        <w:rPr>
          <w:rFonts w:ascii="Arial" w:hAnsi="Arial" w:cs="Arial"/>
        </w:rPr>
        <w:t>n</w:t>
      </w:r>
      <w:r w:rsidRPr="006D7F0D">
        <w:rPr>
          <w:rFonts w:ascii="Arial" w:hAnsi="Arial" w:cs="Arial"/>
        </w:rPr>
        <w:t xml:space="preserve"> out-of-the-box customer service and support call ticket and call logging solution, which enables organizations to streamline employee and customer support interactions. </w:t>
      </w:r>
    </w:p>
    <w:p w:rsidR="007E6B6C" w:rsidRDefault="007E6B6C" w:rsidP="003F300D">
      <w:pPr>
        <w:spacing w:after="0" w:line="240" w:lineRule="auto"/>
        <w:rPr>
          <w:rFonts w:ascii="Arial" w:hAnsi="Arial" w:cs="Arial"/>
        </w:rPr>
      </w:pPr>
    </w:p>
    <w:p w:rsidR="007E6B6C" w:rsidRDefault="007E6B6C" w:rsidP="003F300D">
      <w:pPr>
        <w:spacing w:after="0" w:line="240" w:lineRule="auto"/>
        <w:rPr>
          <w:rFonts w:ascii="Arial" w:hAnsi="Arial" w:cs="Arial"/>
        </w:rPr>
      </w:pPr>
      <w:r w:rsidRPr="007E6B6C">
        <w:rPr>
          <w:rFonts w:ascii="Arial" w:hAnsi="Arial" w:cs="Arial"/>
          <w:b/>
        </w:rPr>
        <w:t>Help Desk:</w:t>
      </w:r>
      <w:r>
        <w:rPr>
          <w:rFonts w:ascii="Arial" w:hAnsi="Arial" w:cs="Arial"/>
        </w:rPr>
        <w:t xml:space="preserve"> A point of contact for users to log incidents. A Help Desk is usually more technically focused than a service desk and does not provide a single point of contact for all interactions. The term help desk is often used as a synonym for service desk. FACC uses the terms “Help Desk” and “Service Desk” interchangeably. </w:t>
      </w:r>
    </w:p>
    <w:p w:rsidR="003F300D" w:rsidRPr="006D7F0D" w:rsidRDefault="003F300D" w:rsidP="003F300D">
      <w:pPr>
        <w:spacing w:after="0" w:line="240" w:lineRule="auto"/>
        <w:rPr>
          <w:rFonts w:ascii="Arial" w:hAnsi="Arial" w:cs="Arial"/>
          <w:b/>
        </w:rPr>
      </w:pPr>
    </w:p>
    <w:p w:rsidR="00F456C3" w:rsidRDefault="00A23F0E" w:rsidP="00C2302E">
      <w:pPr>
        <w:spacing w:after="0" w:line="240" w:lineRule="auto"/>
        <w:outlineLvl w:val="0"/>
        <w:rPr>
          <w:rFonts w:ascii="Arial" w:hAnsi="Arial" w:cs="Arial"/>
        </w:rPr>
      </w:pPr>
      <w:r>
        <w:rPr>
          <w:rFonts w:ascii="Arial" w:hAnsi="Arial" w:cs="Arial"/>
          <w:b/>
        </w:rPr>
        <w:t>Incident</w:t>
      </w:r>
      <w:r w:rsidR="00F456C3" w:rsidRPr="006D7F0D">
        <w:rPr>
          <w:rFonts w:ascii="Arial" w:hAnsi="Arial" w:cs="Arial"/>
          <w:b/>
        </w:rPr>
        <w:t xml:space="preserve">: </w:t>
      </w:r>
      <w:r w:rsidR="00F456C3" w:rsidRPr="006D7F0D">
        <w:rPr>
          <w:rFonts w:ascii="Arial" w:hAnsi="Arial" w:cs="Arial"/>
        </w:rPr>
        <w:t>An unplanned interruption to an IT Service or a reduction in quality of a</w:t>
      </w:r>
      <w:r w:rsidR="00BA346C">
        <w:rPr>
          <w:rFonts w:ascii="Arial" w:hAnsi="Arial" w:cs="Arial"/>
        </w:rPr>
        <w:t>n</w:t>
      </w:r>
      <w:r w:rsidR="00F456C3" w:rsidRPr="006D7F0D">
        <w:rPr>
          <w:rFonts w:ascii="Arial" w:hAnsi="Arial" w:cs="Arial"/>
        </w:rPr>
        <w:t xml:space="preserve"> IT Service.</w:t>
      </w:r>
    </w:p>
    <w:p w:rsidR="003F300D" w:rsidRPr="006D7F0D" w:rsidRDefault="003F300D" w:rsidP="003F300D">
      <w:pPr>
        <w:spacing w:after="0" w:line="240" w:lineRule="auto"/>
        <w:rPr>
          <w:rFonts w:ascii="Arial" w:hAnsi="Arial" w:cs="Arial"/>
        </w:rPr>
      </w:pPr>
    </w:p>
    <w:p w:rsidR="00F456C3" w:rsidRDefault="00F456C3" w:rsidP="00C2302E">
      <w:pPr>
        <w:spacing w:after="0" w:line="240" w:lineRule="auto"/>
        <w:outlineLvl w:val="0"/>
        <w:rPr>
          <w:rFonts w:ascii="Arial" w:hAnsi="Arial" w:cs="Arial"/>
        </w:rPr>
      </w:pPr>
      <w:r w:rsidRPr="006D7F0D">
        <w:rPr>
          <w:rFonts w:ascii="Arial" w:hAnsi="Arial" w:cs="Arial"/>
          <w:b/>
        </w:rPr>
        <w:t>Inciden</w:t>
      </w:r>
      <w:r w:rsidR="00A23F0E">
        <w:rPr>
          <w:rFonts w:ascii="Arial" w:hAnsi="Arial" w:cs="Arial"/>
          <w:b/>
        </w:rPr>
        <w:t>t Management</w:t>
      </w:r>
      <w:r w:rsidRPr="006D7F0D">
        <w:rPr>
          <w:rFonts w:ascii="Arial" w:hAnsi="Arial" w:cs="Arial"/>
          <w:b/>
        </w:rPr>
        <w:t>:</w:t>
      </w:r>
      <w:r w:rsidRPr="006D7F0D">
        <w:rPr>
          <w:rFonts w:ascii="Arial" w:hAnsi="Arial" w:cs="Arial"/>
        </w:rPr>
        <w:t xml:space="preserve"> The process </w:t>
      </w:r>
      <w:r w:rsidR="005D4017">
        <w:rPr>
          <w:rFonts w:ascii="Arial" w:hAnsi="Arial" w:cs="Arial"/>
        </w:rPr>
        <w:t>responsible</w:t>
      </w:r>
      <w:r w:rsidRPr="006D7F0D">
        <w:rPr>
          <w:rFonts w:ascii="Arial" w:hAnsi="Arial" w:cs="Arial"/>
        </w:rPr>
        <w:t xml:space="preserve"> for managing the lifecycle of all incidents. </w:t>
      </w:r>
    </w:p>
    <w:p w:rsidR="003F300D" w:rsidRPr="006D7F0D" w:rsidRDefault="003F300D" w:rsidP="003F300D">
      <w:pPr>
        <w:spacing w:after="0" w:line="240" w:lineRule="auto"/>
        <w:rPr>
          <w:rFonts w:ascii="Arial" w:hAnsi="Arial" w:cs="Arial"/>
        </w:rPr>
      </w:pPr>
    </w:p>
    <w:p w:rsidR="00E66232" w:rsidRDefault="00F456C3" w:rsidP="00C2302E">
      <w:pPr>
        <w:spacing w:after="0" w:line="240" w:lineRule="auto"/>
        <w:outlineLvl w:val="0"/>
        <w:rPr>
          <w:rFonts w:ascii="Arial" w:hAnsi="Arial" w:cs="Arial"/>
        </w:rPr>
      </w:pPr>
      <w:r w:rsidRPr="006D7F0D">
        <w:rPr>
          <w:rFonts w:ascii="Arial" w:hAnsi="Arial" w:cs="Arial"/>
          <w:b/>
        </w:rPr>
        <w:lastRenderedPageBreak/>
        <w:t>Inc</w:t>
      </w:r>
      <w:r w:rsidR="00A23F0E">
        <w:rPr>
          <w:rFonts w:ascii="Arial" w:hAnsi="Arial" w:cs="Arial"/>
          <w:b/>
        </w:rPr>
        <w:t>ident Record</w:t>
      </w:r>
      <w:r w:rsidRPr="006D7F0D">
        <w:rPr>
          <w:rFonts w:ascii="Arial" w:hAnsi="Arial" w:cs="Arial"/>
          <w:b/>
        </w:rPr>
        <w:t>:</w:t>
      </w:r>
      <w:r w:rsidRPr="006D7F0D">
        <w:rPr>
          <w:rFonts w:ascii="Arial" w:hAnsi="Arial" w:cs="Arial"/>
        </w:rPr>
        <w:t xml:space="preserve"> A record containing the details of an incident. </w:t>
      </w:r>
    </w:p>
    <w:p w:rsidR="007E6B6C" w:rsidRDefault="007E6B6C" w:rsidP="003F300D">
      <w:pPr>
        <w:spacing w:after="0" w:line="240" w:lineRule="auto"/>
        <w:rPr>
          <w:rFonts w:ascii="Arial" w:hAnsi="Arial" w:cs="Arial"/>
        </w:rPr>
      </w:pPr>
    </w:p>
    <w:p w:rsidR="007E6B6C" w:rsidRDefault="00AE4A9B" w:rsidP="003F300D">
      <w:pPr>
        <w:spacing w:after="0" w:line="240" w:lineRule="auto"/>
        <w:rPr>
          <w:rFonts w:ascii="Arial" w:hAnsi="Arial" w:cs="Arial"/>
        </w:rPr>
      </w:pPr>
      <w:r>
        <w:rPr>
          <w:rFonts w:ascii="Arial" w:hAnsi="Arial" w:cs="Arial"/>
          <w:b/>
        </w:rPr>
        <w:t>IT Infrastructure Library (</w:t>
      </w:r>
      <w:r w:rsidR="007E6B6C" w:rsidRPr="007E6B6C">
        <w:rPr>
          <w:rFonts w:ascii="Arial" w:hAnsi="Arial" w:cs="Arial"/>
          <w:b/>
        </w:rPr>
        <w:t>ITIL</w:t>
      </w:r>
      <w:r>
        <w:rPr>
          <w:rFonts w:ascii="Arial" w:hAnsi="Arial" w:cs="Arial"/>
          <w:b/>
        </w:rPr>
        <w:t>)</w:t>
      </w:r>
      <w:r w:rsidR="007E6B6C" w:rsidRPr="007E6B6C">
        <w:rPr>
          <w:rFonts w:ascii="Arial" w:hAnsi="Arial" w:cs="Arial"/>
          <w:b/>
        </w:rPr>
        <w:t>:</w:t>
      </w:r>
      <w:r w:rsidR="007E6B6C">
        <w:rPr>
          <w:rFonts w:ascii="Arial" w:hAnsi="Arial" w:cs="Arial"/>
        </w:rPr>
        <w:t xml:space="preserve">  A set of best practice guidance of IT service management. ITIL is owned by the </w:t>
      </w:r>
      <w:r w:rsidR="00BA346C">
        <w:rPr>
          <w:rFonts w:ascii="Arial" w:hAnsi="Arial" w:cs="Arial"/>
        </w:rPr>
        <w:t xml:space="preserve">British </w:t>
      </w:r>
      <w:r w:rsidR="00BA346C" w:rsidRPr="00BA346C">
        <w:rPr>
          <w:rFonts w:ascii="Arial" w:hAnsi="Arial" w:cs="Arial"/>
        </w:rPr>
        <w:t>Office of Government Commerce</w:t>
      </w:r>
      <w:r w:rsidR="007E6B6C">
        <w:rPr>
          <w:rFonts w:ascii="Arial" w:hAnsi="Arial" w:cs="Arial"/>
        </w:rPr>
        <w:t xml:space="preserve"> </w:t>
      </w:r>
      <w:r w:rsidR="00BA346C">
        <w:rPr>
          <w:rFonts w:ascii="Arial" w:hAnsi="Arial" w:cs="Arial"/>
        </w:rPr>
        <w:t xml:space="preserve">(OGC) </w:t>
      </w:r>
      <w:r w:rsidR="007E6B6C">
        <w:rPr>
          <w:rFonts w:ascii="Arial" w:hAnsi="Arial" w:cs="Arial"/>
        </w:rPr>
        <w:t xml:space="preserve">and consists of a series of publications giving guidance on the provisions of quality IT services, and on the processes and facilities needed to support them. </w:t>
      </w:r>
    </w:p>
    <w:p w:rsidR="003F300D" w:rsidRPr="006D7F0D" w:rsidRDefault="003F300D" w:rsidP="003F300D">
      <w:pPr>
        <w:spacing w:after="0" w:line="240" w:lineRule="auto"/>
        <w:rPr>
          <w:rFonts w:ascii="Arial" w:hAnsi="Arial" w:cs="Arial"/>
        </w:rPr>
      </w:pPr>
    </w:p>
    <w:p w:rsidR="00A94A36" w:rsidRDefault="00A23F0E" w:rsidP="003F300D">
      <w:pPr>
        <w:spacing w:after="0" w:line="240" w:lineRule="auto"/>
        <w:rPr>
          <w:rFonts w:ascii="Arial" w:hAnsi="Arial" w:cs="Arial"/>
        </w:rPr>
      </w:pPr>
      <w:r>
        <w:rPr>
          <w:rFonts w:ascii="Arial" w:hAnsi="Arial" w:cs="Arial"/>
          <w:b/>
        </w:rPr>
        <w:t>Known Error</w:t>
      </w:r>
      <w:r w:rsidR="00F456C3" w:rsidRPr="006D7F0D">
        <w:rPr>
          <w:rFonts w:ascii="Arial" w:hAnsi="Arial" w:cs="Arial"/>
          <w:b/>
        </w:rPr>
        <w:t>:</w:t>
      </w:r>
      <w:r w:rsidR="00F456C3" w:rsidRPr="006D7F0D">
        <w:rPr>
          <w:rFonts w:ascii="Arial" w:hAnsi="Arial" w:cs="Arial"/>
        </w:rPr>
        <w:t xml:space="preserve">  </w:t>
      </w:r>
      <w:r w:rsidR="008951B9" w:rsidRPr="006D7F0D">
        <w:rPr>
          <w:rFonts w:ascii="Arial" w:hAnsi="Arial" w:cs="Arial"/>
        </w:rPr>
        <w:t xml:space="preserve">a </w:t>
      </w:r>
      <w:r w:rsidR="00F456C3" w:rsidRPr="006D7F0D">
        <w:rPr>
          <w:rFonts w:ascii="Arial" w:hAnsi="Arial" w:cs="Arial"/>
        </w:rPr>
        <w:t xml:space="preserve">problem that has a documented root cause and a workaround.  Known errors are created and managed throughout their lifecycle by Problem Management. </w:t>
      </w:r>
    </w:p>
    <w:p w:rsidR="007E6B6C" w:rsidRDefault="007E6B6C" w:rsidP="003F300D">
      <w:pPr>
        <w:spacing w:after="0" w:line="240" w:lineRule="auto"/>
        <w:rPr>
          <w:rFonts w:ascii="Arial" w:hAnsi="Arial" w:cs="Arial"/>
        </w:rPr>
      </w:pPr>
    </w:p>
    <w:p w:rsidR="007E6B6C" w:rsidRDefault="007E6B6C" w:rsidP="003F300D">
      <w:pPr>
        <w:spacing w:after="0" w:line="240" w:lineRule="auto"/>
        <w:rPr>
          <w:rFonts w:ascii="Arial" w:hAnsi="Arial" w:cs="Arial"/>
        </w:rPr>
      </w:pPr>
      <w:r w:rsidRPr="007E6B6C">
        <w:rPr>
          <w:rFonts w:ascii="Arial" w:hAnsi="Arial" w:cs="Arial"/>
          <w:b/>
        </w:rPr>
        <w:t>Lifecycle:</w:t>
      </w:r>
      <w:r>
        <w:rPr>
          <w:rFonts w:ascii="Arial" w:hAnsi="Arial" w:cs="Arial"/>
        </w:rPr>
        <w:t xml:space="preserve"> The various stages in the life of an IT service, configuration item, incident, problem, change etc. The lifecycle defines the categories for status and the status transitions that are permitted. </w:t>
      </w:r>
    </w:p>
    <w:p w:rsidR="0038524D" w:rsidRDefault="0038524D" w:rsidP="003F300D">
      <w:pPr>
        <w:spacing w:after="0" w:line="240" w:lineRule="auto"/>
        <w:rPr>
          <w:rFonts w:ascii="Arial" w:hAnsi="Arial" w:cs="Arial"/>
        </w:rPr>
      </w:pPr>
    </w:p>
    <w:p w:rsidR="0038524D" w:rsidRDefault="0038524D" w:rsidP="003F300D">
      <w:pPr>
        <w:spacing w:after="0" w:line="240" w:lineRule="auto"/>
        <w:rPr>
          <w:rFonts w:ascii="Arial" w:hAnsi="Arial" w:cs="Arial"/>
        </w:rPr>
      </w:pPr>
      <w:r w:rsidRPr="0038524D">
        <w:rPr>
          <w:rFonts w:ascii="Arial" w:hAnsi="Arial" w:cs="Arial"/>
          <w:b/>
        </w:rPr>
        <w:t>Manual Workaround:</w:t>
      </w:r>
      <w:r>
        <w:rPr>
          <w:rFonts w:ascii="Arial" w:hAnsi="Arial" w:cs="Arial"/>
        </w:rPr>
        <w:t xml:space="preserve"> A workaround that requires manual intervention. Manual workaround is also used as the name of a recover</w:t>
      </w:r>
      <w:r w:rsidR="00BA346C">
        <w:rPr>
          <w:rFonts w:ascii="Arial" w:hAnsi="Arial" w:cs="Arial"/>
        </w:rPr>
        <w:t>y</w:t>
      </w:r>
      <w:r>
        <w:rPr>
          <w:rFonts w:ascii="Arial" w:hAnsi="Arial" w:cs="Arial"/>
        </w:rPr>
        <w:t xml:space="preserve"> option in which the business process operates without the use of IT services. This is a tempor</w:t>
      </w:r>
      <w:r w:rsidR="003062D4">
        <w:rPr>
          <w:rFonts w:ascii="Arial" w:hAnsi="Arial" w:cs="Arial"/>
        </w:rPr>
        <w:t xml:space="preserve">ary measure and </w:t>
      </w:r>
      <w:r>
        <w:rPr>
          <w:rFonts w:ascii="Arial" w:hAnsi="Arial" w:cs="Arial"/>
        </w:rPr>
        <w:t xml:space="preserve">is usually combined with another recovery option. </w:t>
      </w:r>
    </w:p>
    <w:p w:rsidR="003F300D" w:rsidRDefault="003F300D" w:rsidP="003F300D">
      <w:pPr>
        <w:spacing w:after="0" w:line="240" w:lineRule="auto"/>
        <w:rPr>
          <w:rFonts w:ascii="Arial" w:hAnsi="Arial" w:cs="Arial"/>
        </w:rPr>
      </w:pPr>
    </w:p>
    <w:p w:rsidR="0038524D" w:rsidRDefault="0038524D" w:rsidP="003F300D">
      <w:pPr>
        <w:spacing w:after="0" w:line="240" w:lineRule="auto"/>
        <w:rPr>
          <w:rFonts w:ascii="Arial" w:hAnsi="Arial" w:cs="Arial"/>
        </w:rPr>
      </w:pPr>
      <w:r w:rsidRPr="0038524D">
        <w:rPr>
          <w:rFonts w:ascii="Arial" w:hAnsi="Arial" w:cs="Arial"/>
          <w:b/>
        </w:rPr>
        <w:t>Operation:</w:t>
      </w:r>
      <w:r>
        <w:rPr>
          <w:rFonts w:ascii="Arial" w:hAnsi="Arial" w:cs="Arial"/>
        </w:rPr>
        <w:t xml:space="preserve"> Day-to-day management of an IT service, system or other configuration item. Operation is also used to mean any predefined activity or transaction.</w:t>
      </w:r>
    </w:p>
    <w:p w:rsidR="0038524D" w:rsidRPr="006D7F0D" w:rsidRDefault="0038524D" w:rsidP="003F300D">
      <w:pPr>
        <w:spacing w:after="0" w:line="240" w:lineRule="auto"/>
        <w:rPr>
          <w:rFonts w:ascii="Arial" w:hAnsi="Arial" w:cs="Arial"/>
        </w:rPr>
      </w:pPr>
      <w:r>
        <w:rPr>
          <w:rFonts w:ascii="Arial" w:hAnsi="Arial" w:cs="Arial"/>
        </w:rPr>
        <w:t xml:space="preserve"> </w:t>
      </w:r>
    </w:p>
    <w:p w:rsidR="00A94A36" w:rsidRDefault="00A23F0E" w:rsidP="003F300D">
      <w:pPr>
        <w:spacing w:after="0" w:line="240" w:lineRule="auto"/>
        <w:rPr>
          <w:rFonts w:ascii="Arial" w:hAnsi="Arial" w:cs="Arial"/>
        </w:rPr>
      </w:pPr>
      <w:r>
        <w:rPr>
          <w:rFonts w:ascii="Arial" w:hAnsi="Arial" w:cs="Arial"/>
          <w:b/>
        </w:rPr>
        <w:t>Problem</w:t>
      </w:r>
      <w:r w:rsidR="00A94A36" w:rsidRPr="006D7F0D">
        <w:rPr>
          <w:rFonts w:ascii="Arial" w:hAnsi="Arial" w:cs="Arial"/>
          <w:b/>
        </w:rPr>
        <w:t>:</w:t>
      </w:r>
      <w:r w:rsidR="00A94A36" w:rsidRPr="006D7F0D">
        <w:rPr>
          <w:rFonts w:ascii="Arial" w:hAnsi="Arial" w:cs="Arial"/>
        </w:rPr>
        <w:t xml:space="preserve"> A cause of one or more incidents. The cause is not usually known at the time a problem record is created, and the Problem Management </w:t>
      </w:r>
      <w:r w:rsidR="00BA346C">
        <w:rPr>
          <w:rFonts w:ascii="Arial" w:hAnsi="Arial" w:cs="Arial"/>
        </w:rPr>
        <w:t>p</w:t>
      </w:r>
      <w:r w:rsidR="00A94A36" w:rsidRPr="006D7F0D">
        <w:rPr>
          <w:rFonts w:ascii="Arial" w:hAnsi="Arial" w:cs="Arial"/>
        </w:rPr>
        <w:t>rocess is responsible for further investigation.</w:t>
      </w:r>
    </w:p>
    <w:p w:rsidR="003F300D" w:rsidRPr="006D7F0D" w:rsidRDefault="003F300D" w:rsidP="003F300D">
      <w:pPr>
        <w:spacing w:after="0" w:line="240" w:lineRule="auto"/>
        <w:rPr>
          <w:rFonts w:ascii="Arial" w:hAnsi="Arial" w:cs="Arial"/>
        </w:rPr>
      </w:pPr>
    </w:p>
    <w:p w:rsidR="00A94A36" w:rsidRDefault="00A94A36" w:rsidP="003F300D">
      <w:pPr>
        <w:spacing w:after="0" w:line="240" w:lineRule="auto"/>
        <w:rPr>
          <w:rFonts w:ascii="Arial" w:hAnsi="Arial" w:cs="Arial"/>
        </w:rPr>
      </w:pPr>
      <w:r w:rsidRPr="006D7F0D">
        <w:rPr>
          <w:rFonts w:ascii="Arial" w:hAnsi="Arial" w:cs="Arial"/>
          <w:b/>
        </w:rPr>
        <w:t>Problem Managem</w:t>
      </w:r>
      <w:r w:rsidR="00A23F0E">
        <w:rPr>
          <w:rFonts w:ascii="Arial" w:hAnsi="Arial" w:cs="Arial"/>
          <w:b/>
        </w:rPr>
        <w:t>ent</w:t>
      </w:r>
      <w:r w:rsidRPr="006D7F0D">
        <w:rPr>
          <w:rFonts w:ascii="Arial" w:hAnsi="Arial" w:cs="Arial"/>
          <w:b/>
        </w:rPr>
        <w:t>:</w:t>
      </w:r>
      <w:r w:rsidRPr="006D7F0D">
        <w:rPr>
          <w:rFonts w:ascii="Arial" w:hAnsi="Arial" w:cs="Arial"/>
        </w:rPr>
        <w:t xml:space="preserve"> The process responsible for managing the lifecycle of all problems. The primary objective of problem management is to prevent incidents from happening, and to minimize the impact of incidents that cannot be prevented. </w:t>
      </w:r>
    </w:p>
    <w:p w:rsidR="003F300D" w:rsidRPr="006D7F0D" w:rsidRDefault="003F300D" w:rsidP="003F300D">
      <w:pPr>
        <w:spacing w:after="0" w:line="240" w:lineRule="auto"/>
        <w:rPr>
          <w:rFonts w:ascii="Arial" w:hAnsi="Arial" w:cs="Arial"/>
        </w:rPr>
      </w:pPr>
    </w:p>
    <w:p w:rsidR="00A94A36" w:rsidRDefault="00A94A36" w:rsidP="00C2302E">
      <w:pPr>
        <w:spacing w:after="0" w:line="240" w:lineRule="auto"/>
        <w:outlineLvl w:val="0"/>
        <w:rPr>
          <w:rFonts w:ascii="Arial" w:hAnsi="Arial" w:cs="Arial"/>
        </w:rPr>
      </w:pPr>
      <w:r w:rsidRPr="006D7F0D">
        <w:rPr>
          <w:rFonts w:ascii="Arial" w:hAnsi="Arial" w:cs="Arial"/>
          <w:b/>
        </w:rPr>
        <w:t>Problem Rec</w:t>
      </w:r>
      <w:r w:rsidR="00A23F0E">
        <w:rPr>
          <w:rFonts w:ascii="Arial" w:hAnsi="Arial" w:cs="Arial"/>
          <w:b/>
        </w:rPr>
        <w:t>ord</w:t>
      </w:r>
      <w:r w:rsidRPr="006D7F0D">
        <w:rPr>
          <w:rFonts w:ascii="Arial" w:hAnsi="Arial" w:cs="Arial"/>
          <w:b/>
        </w:rPr>
        <w:t>:</w:t>
      </w:r>
      <w:r w:rsidRPr="006D7F0D">
        <w:rPr>
          <w:rFonts w:ascii="Arial" w:hAnsi="Arial" w:cs="Arial"/>
        </w:rPr>
        <w:t xml:space="preserve"> A record containing the details of a Problem.</w:t>
      </w:r>
    </w:p>
    <w:p w:rsidR="0038524D" w:rsidRDefault="0038524D" w:rsidP="003F300D">
      <w:pPr>
        <w:spacing w:after="0" w:line="240" w:lineRule="auto"/>
        <w:rPr>
          <w:rFonts w:ascii="Arial" w:hAnsi="Arial" w:cs="Arial"/>
        </w:rPr>
      </w:pPr>
    </w:p>
    <w:p w:rsidR="0038524D" w:rsidRDefault="0038524D" w:rsidP="003F300D">
      <w:pPr>
        <w:spacing w:after="0" w:line="240" w:lineRule="auto"/>
        <w:rPr>
          <w:rFonts w:ascii="Arial" w:hAnsi="Arial" w:cs="Arial"/>
        </w:rPr>
      </w:pPr>
      <w:r w:rsidRPr="0038524D">
        <w:rPr>
          <w:rFonts w:ascii="Arial" w:hAnsi="Arial" w:cs="Arial"/>
          <w:b/>
        </w:rPr>
        <w:t>Process:</w:t>
      </w:r>
      <w:r>
        <w:rPr>
          <w:rFonts w:ascii="Arial" w:hAnsi="Arial" w:cs="Arial"/>
        </w:rPr>
        <w:t xml:space="preserve"> A structured set of activities designed to accomplish a specific objective. A process takes one or more defined inputs and turns them into defined outputs. A process may include any of the roles, responsibilities, tools and management controls required to reliably deliver the outputs. A process may define policies, standards, guidelines, activities, and work instructions if they are needed. </w:t>
      </w:r>
    </w:p>
    <w:p w:rsidR="003F300D" w:rsidRPr="006D7F0D" w:rsidRDefault="003F300D" w:rsidP="003F300D">
      <w:pPr>
        <w:spacing w:after="0" w:line="240" w:lineRule="auto"/>
        <w:rPr>
          <w:rFonts w:ascii="Arial" w:hAnsi="Arial" w:cs="Arial"/>
        </w:rPr>
      </w:pPr>
    </w:p>
    <w:p w:rsidR="00C96A83" w:rsidRDefault="00A23F0E" w:rsidP="003F300D">
      <w:pPr>
        <w:spacing w:after="0" w:line="240" w:lineRule="auto"/>
        <w:rPr>
          <w:rFonts w:ascii="Arial" w:hAnsi="Arial" w:cs="Arial"/>
        </w:rPr>
      </w:pPr>
      <w:r>
        <w:rPr>
          <w:rFonts w:ascii="Arial" w:hAnsi="Arial" w:cs="Arial"/>
          <w:b/>
        </w:rPr>
        <w:t>Release</w:t>
      </w:r>
      <w:r w:rsidR="00C96A83" w:rsidRPr="006D7F0D">
        <w:rPr>
          <w:rFonts w:ascii="Arial" w:hAnsi="Arial" w:cs="Arial"/>
          <w:b/>
        </w:rPr>
        <w:t>:</w:t>
      </w:r>
      <w:r w:rsidR="00C96A83" w:rsidRPr="006D7F0D">
        <w:rPr>
          <w:rFonts w:ascii="Arial" w:hAnsi="Arial" w:cs="Arial"/>
        </w:rPr>
        <w:t xml:space="preserve">  A collection of hardware, software, documentation, processes or other components required to implement one or more approved changes to IT Services. The content</w:t>
      </w:r>
      <w:r w:rsidR="003062D4">
        <w:rPr>
          <w:rFonts w:ascii="Arial" w:hAnsi="Arial" w:cs="Arial"/>
        </w:rPr>
        <w:t>s of each Release are managed, t</w:t>
      </w:r>
      <w:r w:rsidR="00C96A83" w:rsidRPr="006D7F0D">
        <w:rPr>
          <w:rFonts w:ascii="Arial" w:hAnsi="Arial" w:cs="Arial"/>
        </w:rPr>
        <w:t xml:space="preserve">ested and deployed as a single entity.  </w:t>
      </w:r>
    </w:p>
    <w:p w:rsidR="0038524D" w:rsidRDefault="0038524D" w:rsidP="003F300D">
      <w:pPr>
        <w:spacing w:after="0" w:line="240" w:lineRule="auto"/>
        <w:rPr>
          <w:rFonts w:ascii="Arial" w:hAnsi="Arial" w:cs="Arial"/>
        </w:rPr>
      </w:pPr>
    </w:p>
    <w:p w:rsidR="003D1123" w:rsidRDefault="0038524D" w:rsidP="003F300D">
      <w:pPr>
        <w:spacing w:after="0" w:line="240" w:lineRule="auto"/>
        <w:rPr>
          <w:rFonts w:ascii="Arial" w:hAnsi="Arial" w:cs="Arial"/>
        </w:rPr>
      </w:pPr>
      <w:r w:rsidRPr="003D1123">
        <w:rPr>
          <w:rFonts w:ascii="Arial" w:hAnsi="Arial" w:cs="Arial"/>
          <w:b/>
        </w:rPr>
        <w:t xml:space="preserve">Release and Deployment Management: </w:t>
      </w:r>
      <w:r w:rsidR="003D1123" w:rsidRPr="00A55D00">
        <w:rPr>
          <w:rFonts w:ascii="Arial" w:hAnsi="Arial" w:cs="Arial"/>
        </w:rPr>
        <w:t xml:space="preserve">The process that </w:t>
      </w:r>
      <w:r w:rsidR="003D1123">
        <w:rPr>
          <w:rFonts w:ascii="Arial" w:hAnsi="Arial" w:cs="Arial"/>
        </w:rPr>
        <w:t>is responsible for both the policy and planning of building and releasing software. Release Management is a proactive technical support focused on planning, preparation and deployment of services</w:t>
      </w:r>
    </w:p>
    <w:p w:rsidR="003D1123" w:rsidRDefault="003D1123" w:rsidP="003F300D">
      <w:pPr>
        <w:spacing w:after="0" w:line="240" w:lineRule="auto"/>
        <w:rPr>
          <w:rFonts w:ascii="Arial" w:hAnsi="Arial" w:cs="Arial"/>
        </w:rPr>
      </w:pPr>
    </w:p>
    <w:p w:rsidR="003326E4" w:rsidRDefault="00C96A83" w:rsidP="003F300D">
      <w:pPr>
        <w:spacing w:after="0" w:line="240" w:lineRule="auto"/>
        <w:rPr>
          <w:rFonts w:ascii="Arial" w:hAnsi="Arial" w:cs="Arial"/>
        </w:rPr>
      </w:pPr>
      <w:r w:rsidRPr="006D7F0D">
        <w:rPr>
          <w:rFonts w:ascii="Arial" w:hAnsi="Arial" w:cs="Arial"/>
          <w:b/>
        </w:rPr>
        <w:t>Release</w:t>
      </w:r>
      <w:r w:rsidR="00A23F0E">
        <w:rPr>
          <w:rFonts w:ascii="Arial" w:hAnsi="Arial" w:cs="Arial"/>
          <w:b/>
        </w:rPr>
        <w:t xml:space="preserve"> Management</w:t>
      </w:r>
      <w:r w:rsidRPr="006D7F0D">
        <w:rPr>
          <w:rFonts w:ascii="Arial" w:hAnsi="Arial" w:cs="Arial"/>
          <w:b/>
        </w:rPr>
        <w:t xml:space="preserve">: </w:t>
      </w:r>
      <w:r w:rsidRPr="006D7F0D">
        <w:rPr>
          <w:rFonts w:ascii="Arial" w:hAnsi="Arial" w:cs="Arial"/>
        </w:rPr>
        <w:t xml:space="preserve">The </w:t>
      </w:r>
      <w:r w:rsidR="005922B7">
        <w:rPr>
          <w:rFonts w:ascii="Arial" w:hAnsi="Arial" w:cs="Arial"/>
        </w:rPr>
        <w:t>p</w:t>
      </w:r>
      <w:r w:rsidRPr="006D7F0D">
        <w:rPr>
          <w:rFonts w:ascii="Arial" w:hAnsi="Arial" w:cs="Arial"/>
        </w:rPr>
        <w:t xml:space="preserve">rocess responsible for planning, scheduling and controlling the movement of releases to test and live environments. The primary objective of </w:t>
      </w:r>
      <w:r w:rsidR="00185758">
        <w:rPr>
          <w:rFonts w:ascii="Arial" w:hAnsi="Arial" w:cs="Arial"/>
        </w:rPr>
        <w:t>R</w:t>
      </w:r>
      <w:r w:rsidRPr="006D7F0D">
        <w:rPr>
          <w:rFonts w:ascii="Arial" w:hAnsi="Arial" w:cs="Arial"/>
        </w:rPr>
        <w:t xml:space="preserve">elease </w:t>
      </w:r>
      <w:r w:rsidR="00185758">
        <w:rPr>
          <w:rFonts w:ascii="Arial" w:hAnsi="Arial" w:cs="Arial"/>
        </w:rPr>
        <w:t>M</w:t>
      </w:r>
      <w:r w:rsidRPr="006D7F0D">
        <w:rPr>
          <w:rFonts w:ascii="Arial" w:hAnsi="Arial" w:cs="Arial"/>
        </w:rPr>
        <w:t xml:space="preserve">anagement is to ensure that the integrity of the live environment is protected and that the correct components are released. Release Management is part of the Release and Deployment Management Process. </w:t>
      </w:r>
    </w:p>
    <w:p w:rsidR="00457633" w:rsidRDefault="00457633" w:rsidP="003F300D">
      <w:pPr>
        <w:spacing w:after="0" w:line="240" w:lineRule="auto"/>
        <w:rPr>
          <w:rFonts w:ascii="Arial" w:hAnsi="Arial" w:cs="Arial"/>
        </w:rPr>
      </w:pPr>
      <w:r w:rsidRPr="006D7F0D">
        <w:rPr>
          <w:rFonts w:ascii="Arial" w:hAnsi="Arial" w:cs="Arial"/>
          <w:b/>
        </w:rPr>
        <w:lastRenderedPageBreak/>
        <w:t>Request for C</w:t>
      </w:r>
      <w:r w:rsidR="00A23F0E">
        <w:rPr>
          <w:rFonts w:ascii="Arial" w:hAnsi="Arial" w:cs="Arial"/>
          <w:b/>
        </w:rPr>
        <w:t>hange (RFC)</w:t>
      </w:r>
      <w:r w:rsidRPr="006D7F0D">
        <w:rPr>
          <w:rFonts w:ascii="Arial" w:hAnsi="Arial" w:cs="Arial"/>
          <w:b/>
        </w:rPr>
        <w:t>:</w:t>
      </w:r>
      <w:r w:rsidRPr="006D7F0D">
        <w:rPr>
          <w:rFonts w:ascii="Arial" w:hAnsi="Arial" w:cs="Arial"/>
        </w:rPr>
        <w:t xml:space="preserve">  </w:t>
      </w:r>
      <w:r w:rsidR="005922B7">
        <w:rPr>
          <w:rFonts w:ascii="Arial" w:hAnsi="Arial" w:cs="Arial"/>
        </w:rPr>
        <w:t>A</w:t>
      </w:r>
      <w:r w:rsidRPr="006D7F0D">
        <w:rPr>
          <w:rFonts w:ascii="Arial" w:hAnsi="Arial" w:cs="Arial"/>
        </w:rPr>
        <w:t xml:space="preserve"> formal process for a change to be made. A RFC includes details of the proposed changes, and may be recorded on paper or electronically. </w:t>
      </w:r>
    </w:p>
    <w:p w:rsidR="003F300D" w:rsidRPr="006D7F0D" w:rsidRDefault="003F300D" w:rsidP="003F300D">
      <w:pPr>
        <w:spacing w:after="0" w:line="240" w:lineRule="auto"/>
        <w:rPr>
          <w:rFonts w:ascii="Arial" w:hAnsi="Arial" w:cs="Arial"/>
        </w:rPr>
      </w:pPr>
    </w:p>
    <w:p w:rsidR="00E66232" w:rsidRDefault="00A23F0E" w:rsidP="003F300D">
      <w:pPr>
        <w:spacing w:after="0" w:line="240" w:lineRule="auto"/>
        <w:rPr>
          <w:rFonts w:ascii="Arial" w:hAnsi="Arial" w:cs="Arial"/>
        </w:rPr>
      </w:pPr>
      <w:r>
        <w:rPr>
          <w:rFonts w:ascii="Arial" w:hAnsi="Arial" w:cs="Arial"/>
          <w:b/>
        </w:rPr>
        <w:t>Rollout</w:t>
      </w:r>
      <w:r w:rsidR="00E66232" w:rsidRPr="006D7F0D">
        <w:rPr>
          <w:rFonts w:ascii="Arial" w:hAnsi="Arial" w:cs="Arial"/>
          <w:b/>
        </w:rPr>
        <w:t xml:space="preserve">: </w:t>
      </w:r>
      <w:r w:rsidR="00E66232" w:rsidRPr="006D7F0D">
        <w:rPr>
          <w:rFonts w:ascii="Arial" w:hAnsi="Arial" w:cs="Arial"/>
        </w:rPr>
        <w:t>Synonym for Deployment. Most often used to refer to complex or phased deployments or deployments to multiple locations.</w:t>
      </w:r>
    </w:p>
    <w:p w:rsidR="000A1C4C" w:rsidRDefault="000A1C4C" w:rsidP="003F300D">
      <w:pPr>
        <w:spacing w:after="0" w:line="240" w:lineRule="auto"/>
        <w:rPr>
          <w:rFonts w:ascii="Arial" w:hAnsi="Arial" w:cs="Arial"/>
        </w:rPr>
      </w:pPr>
    </w:p>
    <w:p w:rsidR="000A1C4C" w:rsidRPr="000A1C4C" w:rsidRDefault="000A1C4C" w:rsidP="003F300D">
      <w:pPr>
        <w:spacing w:after="0" w:line="240" w:lineRule="auto"/>
        <w:rPr>
          <w:rFonts w:ascii="Arial" w:hAnsi="Arial" w:cs="Arial"/>
        </w:rPr>
      </w:pPr>
      <w:r w:rsidRPr="000A1C4C">
        <w:rPr>
          <w:rFonts w:ascii="Arial" w:hAnsi="Arial" w:cs="Arial"/>
          <w:b/>
        </w:rPr>
        <w:t>Second-line Support</w:t>
      </w:r>
      <w:r>
        <w:rPr>
          <w:rFonts w:ascii="Arial" w:hAnsi="Arial" w:cs="Arial"/>
          <w:b/>
        </w:rPr>
        <w:t xml:space="preserve">: </w:t>
      </w:r>
      <w:r>
        <w:rPr>
          <w:rFonts w:ascii="Arial" w:hAnsi="Arial" w:cs="Arial"/>
        </w:rPr>
        <w:t>The second level in a hierarchy of support groups involved in the resolution of incidents and investigation of problems.</w:t>
      </w:r>
    </w:p>
    <w:p w:rsidR="003F300D" w:rsidRPr="006D7F0D" w:rsidRDefault="003F300D" w:rsidP="003F300D">
      <w:pPr>
        <w:spacing w:after="0" w:line="240" w:lineRule="auto"/>
        <w:rPr>
          <w:rFonts w:ascii="Arial" w:hAnsi="Arial" w:cs="Arial"/>
        </w:rPr>
      </w:pPr>
    </w:p>
    <w:p w:rsidR="0038524D" w:rsidRDefault="00A23F0E" w:rsidP="0038524D">
      <w:pPr>
        <w:spacing w:after="0" w:line="240" w:lineRule="auto"/>
        <w:rPr>
          <w:rFonts w:ascii="Arial" w:hAnsi="Arial" w:cs="Arial"/>
        </w:rPr>
      </w:pPr>
      <w:r>
        <w:rPr>
          <w:rFonts w:ascii="Arial" w:hAnsi="Arial" w:cs="Arial"/>
          <w:b/>
        </w:rPr>
        <w:t>Service Desk</w:t>
      </w:r>
      <w:r w:rsidR="00457633" w:rsidRPr="006D7F0D">
        <w:rPr>
          <w:rFonts w:ascii="Arial" w:hAnsi="Arial" w:cs="Arial"/>
        </w:rPr>
        <w:t xml:space="preserve">:  </w:t>
      </w:r>
      <w:r w:rsidR="005922B7">
        <w:rPr>
          <w:rFonts w:ascii="Arial" w:hAnsi="Arial" w:cs="Arial"/>
        </w:rPr>
        <w:t>A</w:t>
      </w:r>
      <w:r w:rsidR="00F3066A" w:rsidRPr="006D7F0D">
        <w:rPr>
          <w:rFonts w:ascii="Arial" w:hAnsi="Arial" w:cs="Arial"/>
        </w:rPr>
        <w:t xml:space="preserve"> s</w:t>
      </w:r>
      <w:r w:rsidR="00457633" w:rsidRPr="006D7F0D">
        <w:rPr>
          <w:rFonts w:ascii="Arial" w:hAnsi="Arial" w:cs="Arial"/>
        </w:rPr>
        <w:t xml:space="preserve">ingle point of contact between the service provider and the users. A typical service desk manages incidents and service requests, and also handles communication with the users. </w:t>
      </w:r>
      <w:r w:rsidR="0038524D">
        <w:rPr>
          <w:rFonts w:ascii="Arial" w:hAnsi="Arial" w:cs="Arial"/>
        </w:rPr>
        <w:t xml:space="preserve">FACC uses the terms “Help Desk” and “Service Desk” interchangeably. </w:t>
      </w:r>
    </w:p>
    <w:p w:rsidR="0038524D" w:rsidRDefault="0038524D" w:rsidP="0038524D">
      <w:pPr>
        <w:spacing w:after="0" w:line="240" w:lineRule="auto"/>
        <w:rPr>
          <w:rFonts w:ascii="Arial" w:hAnsi="Arial" w:cs="Arial"/>
        </w:rPr>
      </w:pPr>
    </w:p>
    <w:p w:rsidR="0038524D" w:rsidRDefault="0038524D" w:rsidP="0038524D">
      <w:pPr>
        <w:spacing w:after="0" w:line="240" w:lineRule="auto"/>
        <w:rPr>
          <w:rFonts w:ascii="Arial" w:hAnsi="Arial" w:cs="Arial"/>
        </w:rPr>
      </w:pPr>
      <w:r w:rsidRPr="0038524D">
        <w:rPr>
          <w:rFonts w:ascii="Arial" w:hAnsi="Arial" w:cs="Arial"/>
          <w:b/>
        </w:rPr>
        <w:t>Service Request:</w:t>
      </w:r>
      <w:r>
        <w:rPr>
          <w:rFonts w:ascii="Arial" w:hAnsi="Arial" w:cs="Arial"/>
        </w:rPr>
        <w:t xml:space="preserve"> A request from a user for information, advice, a standard change or for access to an IT service. </w:t>
      </w:r>
    </w:p>
    <w:p w:rsidR="0038524D" w:rsidRDefault="0038524D" w:rsidP="0038524D">
      <w:pPr>
        <w:spacing w:after="0" w:line="240" w:lineRule="auto"/>
        <w:rPr>
          <w:rFonts w:ascii="Arial" w:hAnsi="Arial" w:cs="Arial"/>
        </w:rPr>
      </w:pPr>
    </w:p>
    <w:p w:rsidR="00D3290A" w:rsidRDefault="00D3290A" w:rsidP="00D3290A">
      <w:pPr>
        <w:spacing w:after="0"/>
        <w:jc w:val="both"/>
        <w:rPr>
          <w:rFonts w:ascii="Arial" w:hAnsi="Arial" w:cs="Arial"/>
        </w:rPr>
      </w:pPr>
      <w:r>
        <w:rPr>
          <w:rFonts w:ascii="Arial" w:hAnsi="Arial" w:cs="Arial"/>
          <w:b/>
        </w:rPr>
        <w:t xml:space="preserve">Scheduled Incident: </w:t>
      </w:r>
      <w:r>
        <w:rPr>
          <w:rFonts w:ascii="Arial" w:hAnsi="Arial" w:cs="Arial"/>
        </w:rPr>
        <w:t xml:space="preserve">The fourth and lowest level of impact. A scheduled incident is an incident that is being worked based upon an agreed to schedule. </w:t>
      </w:r>
    </w:p>
    <w:p w:rsidR="00D3290A" w:rsidRDefault="00D3290A" w:rsidP="00D3290A">
      <w:pPr>
        <w:spacing w:after="0"/>
        <w:jc w:val="both"/>
        <w:rPr>
          <w:rFonts w:ascii="Arial" w:hAnsi="Arial" w:cs="Arial"/>
          <w:b/>
        </w:rPr>
      </w:pPr>
    </w:p>
    <w:p w:rsidR="00987BEE" w:rsidRDefault="00987BEE" w:rsidP="00D3290A">
      <w:pPr>
        <w:spacing w:after="0"/>
        <w:jc w:val="both"/>
        <w:rPr>
          <w:rFonts w:ascii="Arial" w:hAnsi="Arial" w:cs="Arial"/>
          <w:b/>
        </w:rPr>
      </w:pPr>
      <w:r w:rsidRPr="00987BEE">
        <w:rPr>
          <w:rFonts w:ascii="Arial" w:hAnsi="Arial" w:cs="Arial"/>
          <w:b/>
        </w:rPr>
        <w:t>Standard Incident</w:t>
      </w:r>
      <w:r>
        <w:rPr>
          <w:rFonts w:ascii="Arial" w:hAnsi="Arial" w:cs="Arial"/>
          <w:b/>
        </w:rPr>
        <w:t xml:space="preserve">: </w:t>
      </w:r>
      <w:r>
        <w:rPr>
          <w:rFonts w:ascii="Arial" w:hAnsi="Arial" w:cs="Arial"/>
        </w:rPr>
        <w:t>The third level of impact. A standard incident is a routine incident and has no</w:t>
      </w:r>
      <w:r w:rsidRPr="0052104B">
        <w:rPr>
          <w:rFonts w:ascii="Arial" w:hAnsi="Arial" w:cs="Arial"/>
        </w:rPr>
        <w:t xml:space="preserve"> impact to </w:t>
      </w:r>
      <w:r>
        <w:rPr>
          <w:rFonts w:ascii="Arial" w:hAnsi="Arial" w:cs="Arial"/>
        </w:rPr>
        <w:t xml:space="preserve">the customers </w:t>
      </w:r>
      <w:r w:rsidRPr="0052104B">
        <w:rPr>
          <w:rFonts w:ascii="Arial" w:hAnsi="Arial" w:cs="Arial"/>
        </w:rPr>
        <w:t>operations</w:t>
      </w:r>
      <w:r>
        <w:rPr>
          <w:rFonts w:ascii="Arial" w:hAnsi="Arial" w:cs="Arial"/>
        </w:rPr>
        <w:t xml:space="preserve">. </w:t>
      </w:r>
    </w:p>
    <w:p w:rsidR="00987BEE" w:rsidRPr="00987BEE" w:rsidRDefault="00987BEE" w:rsidP="0038524D">
      <w:pPr>
        <w:spacing w:after="0" w:line="240" w:lineRule="auto"/>
        <w:rPr>
          <w:rFonts w:ascii="Arial" w:hAnsi="Arial" w:cs="Arial"/>
          <w:b/>
        </w:rPr>
      </w:pPr>
    </w:p>
    <w:p w:rsidR="0038524D" w:rsidRDefault="0038524D" w:rsidP="0038524D">
      <w:pPr>
        <w:spacing w:after="0" w:line="240" w:lineRule="auto"/>
        <w:rPr>
          <w:rFonts w:ascii="Arial" w:hAnsi="Arial" w:cs="Arial"/>
        </w:rPr>
      </w:pPr>
      <w:r w:rsidRPr="0038524D">
        <w:rPr>
          <w:rFonts w:ascii="Arial" w:hAnsi="Arial" w:cs="Arial"/>
          <w:b/>
        </w:rPr>
        <w:t>Single Point of Contact:</w:t>
      </w:r>
      <w:r>
        <w:rPr>
          <w:rFonts w:ascii="Arial" w:hAnsi="Arial" w:cs="Arial"/>
        </w:rPr>
        <w:t xml:space="preserve"> Providing a single consistent way to communicate with an organization or business unit. </w:t>
      </w:r>
    </w:p>
    <w:p w:rsidR="003F300D" w:rsidRPr="006D7F0D" w:rsidRDefault="003F300D" w:rsidP="003F300D">
      <w:pPr>
        <w:spacing w:after="0" w:line="240" w:lineRule="auto"/>
        <w:rPr>
          <w:rFonts w:ascii="Arial" w:hAnsi="Arial" w:cs="Arial"/>
        </w:rPr>
      </w:pPr>
    </w:p>
    <w:p w:rsidR="00457633" w:rsidRDefault="00457633" w:rsidP="003F300D">
      <w:pPr>
        <w:spacing w:after="0" w:line="240" w:lineRule="auto"/>
        <w:rPr>
          <w:rFonts w:ascii="Arial" w:hAnsi="Arial" w:cs="Arial"/>
        </w:rPr>
      </w:pPr>
      <w:r w:rsidRPr="006D7F0D">
        <w:rPr>
          <w:rFonts w:ascii="Arial" w:hAnsi="Arial" w:cs="Arial"/>
          <w:b/>
        </w:rPr>
        <w:t>System Management:</w:t>
      </w:r>
      <w:r w:rsidRPr="006D7F0D">
        <w:rPr>
          <w:rFonts w:ascii="Arial" w:hAnsi="Arial" w:cs="Arial"/>
        </w:rPr>
        <w:t xml:space="preserve"> The part of IT</w:t>
      </w:r>
      <w:r w:rsidR="003062D4">
        <w:rPr>
          <w:rFonts w:ascii="Arial" w:hAnsi="Arial" w:cs="Arial"/>
        </w:rPr>
        <w:t xml:space="preserve"> Service Management that focuses</w:t>
      </w:r>
      <w:r w:rsidRPr="006D7F0D">
        <w:rPr>
          <w:rFonts w:ascii="Arial" w:hAnsi="Arial" w:cs="Arial"/>
        </w:rPr>
        <w:t xml:space="preserve"> on the management of IT </w:t>
      </w:r>
      <w:r w:rsidR="005922B7">
        <w:rPr>
          <w:rFonts w:ascii="Arial" w:hAnsi="Arial" w:cs="Arial"/>
        </w:rPr>
        <w:t>i</w:t>
      </w:r>
      <w:r w:rsidRPr="006D7F0D">
        <w:rPr>
          <w:rFonts w:ascii="Arial" w:hAnsi="Arial" w:cs="Arial"/>
        </w:rPr>
        <w:t xml:space="preserve">nfrastructure rather than process. </w:t>
      </w:r>
    </w:p>
    <w:p w:rsidR="003F300D" w:rsidRPr="006D7F0D" w:rsidRDefault="003F300D" w:rsidP="003F300D">
      <w:pPr>
        <w:spacing w:after="0" w:line="240" w:lineRule="auto"/>
        <w:rPr>
          <w:rFonts w:ascii="Arial" w:hAnsi="Arial" w:cs="Arial"/>
        </w:rPr>
      </w:pPr>
    </w:p>
    <w:p w:rsidR="00457633" w:rsidRDefault="00457633" w:rsidP="003F300D">
      <w:pPr>
        <w:spacing w:after="0" w:line="240" w:lineRule="auto"/>
        <w:rPr>
          <w:rFonts w:ascii="Arial" w:hAnsi="Arial" w:cs="Arial"/>
        </w:rPr>
      </w:pPr>
      <w:r w:rsidRPr="006D7F0D">
        <w:rPr>
          <w:rFonts w:ascii="Arial" w:hAnsi="Arial" w:cs="Arial"/>
          <w:b/>
        </w:rPr>
        <w:t>Technica</w:t>
      </w:r>
      <w:r w:rsidR="00AD169A">
        <w:rPr>
          <w:rFonts w:ascii="Arial" w:hAnsi="Arial" w:cs="Arial"/>
          <w:b/>
        </w:rPr>
        <w:t>l Management</w:t>
      </w:r>
      <w:r w:rsidRPr="006D7F0D">
        <w:rPr>
          <w:rFonts w:ascii="Arial" w:hAnsi="Arial" w:cs="Arial"/>
          <w:b/>
        </w:rPr>
        <w:t>:</w:t>
      </w:r>
      <w:r w:rsidRPr="006D7F0D">
        <w:rPr>
          <w:rFonts w:ascii="Arial" w:hAnsi="Arial" w:cs="Arial"/>
        </w:rPr>
        <w:t xml:space="preserve">  The function responsible for providing technical skill in support of IT services and management of the IT Infrastructure. Technical Management defines the roles of support groups, as well as the tools, process</w:t>
      </w:r>
      <w:r w:rsidR="005922B7">
        <w:rPr>
          <w:rFonts w:ascii="Arial" w:hAnsi="Arial" w:cs="Arial"/>
        </w:rPr>
        <w:t>es</w:t>
      </w:r>
      <w:r w:rsidRPr="006D7F0D">
        <w:rPr>
          <w:rFonts w:ascii="Arial" w:hAnsi="Arial" w:cs="Arial"/>
        </w:rPr>
        <w:t xml:space="preserve"> and procedure</w:t>
      </w:r>
      <w:r w:rsidR="005922B7">
        <w:rPr>
          <w:rFonts w:ascii="Arial" w:hAnsi="Arial" w:cs="Arial"/>
        </w:rPr>
        <w:t>s</w:t>
      </w:r>
      <w:r w:rsidRPr="006D7F0D">
        <w:rPr>
          <w:rFonts w:ascii="Arial" w:hAnsi="Arial" w:cs="Arial"/>
        </w:rPr>
        <w:t xml:space="preserve"> required. </w:t>
      </w:r>
    </w:p>
    <w:p w:rsidR="00796C7E" w:rsidRDefault="00796C7E" w:rsidP="003F300D">
      <w:pPr>
        <w:spacing w:after="0" w:line="240" w:lineRule="auto"/>
        <w:rPr>
          <w:rFonts w:ascii="Arial" w:hAnsi="Arial" w:cs="Arial"/>
        </w:rPr>
      </w:pPr>
    </w:p>
    <w:p w:rsidR="00796C7E" w:rsidRPr="003062D4" w:rsidRDefault="00796C7E" w:rsidP="003F300D">
      <w:pPr>
        <w:spacing w:after="0" w:line="240" w:lineRule="auto"/>
        <w:rPr>
          <w:rFonts w:ascii="Arial" w:hAnsi="Arial" w:cs="Arial"/>
          <w:b/>
        </w:rPr>
      </w:pPr>
      <w:r w:rsidRPr="003D1123">
        <w:rPr>
          <w:rFonts w:ascii="Arial" w:hAnsi="Arial" w:cs="Arial"/>
          <w:b/>
        </w:rPr>
        <w:t xml:space="preserve">Technology Assistance Program (TAP): </w:t>
      </w:r>
      <w:r w:rsidRPr="003D1123">
        <w:rPr>
          <w:rFonts w:ascii="Arial" w:hAnsi="Arial" w:cs="Arial"/>
        </w:rPr>
        <w:t xml:space="preserve">TAP is a technical support team responsible for supporting </w:t>
      </w:r>
      <w:r w:rsidR="003D1123" w:rsidRPr="003D1123">
        <w:rPr>
          <w:rFonts w:ascii="Arial" w:hAnsi="Arial" w:cs="Arial"/>
        </w:rPr>
        <w:t xml:space="preserve">customer’s </w:t>
      </w:r>
      <w:r w:rsidRPr="003D1123">
        <w:rPr>
          <w:rFonts w:ascii="Arial" w:hAnsi="Arial" w:cs="Arial"/>
        </w:rPr>
        <w:t>onsite.</w:t>
      </w:r>
      <w:r w:rsidRPr="003062D4">
        <w:rPr>
          <w:rFonts w:ascii="Arial" w:hAnsi="Arial" w:cs="Arial"/>
        </w:rPr>
        <w:t> </w:t>
      </w:r>
    </w:p>
    <w:p w:rsidR="003F300D" w:rsidRPr="006D7F0D" w:rsidRDefault="003F300D" w:rsidP="003F300D">
      <w:pPr>
        <w:spacing w:after="0" w:line="240" w:lineRule="auto"/>
        <w:rPr>
          <w:rFonts w:ascii="Arial" w:hAnsi="Arial" w:cs="Arial"/>
        </w:rPr>
      </w:pPr>
    </w:p>
    <w:p w:rsidR="00C96A83" w:rsidRDefault="00457633" w:rsidP="003F300D">
      <w:pPr>
        <w:spacing w:after="0" w:line="240" w:lineRule="auto"/>
        <w:rPr>
          <w:rFonts w:ascii="Arial" w:hAnsi="Arial" w:cs="Arial"/>
        </w:rPr>
      </w:pPr>
      <w:r w:rsidRPr="006D7F0D">
        <w:rPr>
          <w:rFonts w:ascii="Arial" w:hAnsi="Arial" w:cs="Arial"/>
          <w:b/>
        </w:rPr>
        <w:t xml:space="preserve">Test </w:t>
      </w:r>
      <w:r w:rsidR="00AD169A">
        <w:rPr>
          <w:rFonts w:ascii="Arial" w:hAnsi="Arial" w:cs="Arial"/>
          <w:b/>
        </w:rPr>
        <w:t>Environment</w:t>
      </w:r>
      <w:r w:rsidRPr="006D7F0D">
        <w:rPr>
          <w:rFonts w:ascii="Arial" w:hAnsi="Arial" w:cs="Arial"/>
          <w:b/>
        </w:rPr>
        <w:t>:</w:t>
      </w:r>
      <w:r w:rsidRPr="006D7F0D">
        <w:rPr>
          <w:rFonts w:ascii="Arial" w:hAnsi="Arial" w:cs="Arial"/>
        </w:rPr>
        <w:t xml:space="preserve"> A controlled environment used to test configuration items, builds, </w:t>
      </w:r>
      <w:r w:rsidR="005922B7">
        <w:rPr>
          <w:rFonts w:ascii="Arial" w:hAnsi="Arial" w:cs="Arial"/>
        </w:rPr>
        <w:t>IT</w:t>
      </w:r>
      <w:r w:rsidRPr="006D7F0D">
        <w:rPr>
          <w:rFonts w:ascii="Arial" w:hAnsi="Arial" w:cs="Arial"/>
        </w:rPr>
        <w:t xml:space="preserve"> services, processes, etc.</w:t>
      </w:r>
    </w:p>
    <w:p w:rsidR="000A1C4C" w:rsidRDefault="000A1C4C" w:rsidP="003F300D">
      <w:pPr>
        <w:spacing w:after="0" w:line="240" w:lineRule="auto"/>
        <w:rPr>
          <w:rFonts w:ascii="Arial" w:hAnsi="Arial" w:cs="Arial"/>
        </w:rPr>
      </w:pPr>
    </w:p>
    <w:p w:rsidR="000A1C4C" w:rsidRPr="000A1C4C" w:rsidRDefault="000A1C4C" w:rsidP="003F300D">
      <w:pPr>
        <w:spacing w:after="0" w:line="240" w:lineRule="auto"/>
        <w:rPr>
          <w:rFonts w:ascii="Arial" w:hAnsi="Arial" w:cs="Arial"/>
        </w:rPr>
      </w:pPr>
      <w:r w:rsidRPr="000A1C4C">
        <w:rPr>
          <w:rFonts w:ascii="Arial" w:hAnsi="Arial" w:cs="Arial"/>
          <w:b/>
        </w:rPr>
        <w:t xml:space="preserve">Third-line Support: </w:t>
      </w:r>
      <w:r>
        <w:rPr>
          <w:rFonts w:ascii="Arial" w:hAnsi="Arial" w:cs="Arial"/>
        </w:rPr>
        <w:t xml:space="preserve">The third level in a hierarchy of support groups involved in the resolution of incidents and investigation of problems. </w:t>
      </w:r>
    </w:p>
    <w:p w:rsidR="00987BEE" w:rsidRDefault="00987BEE" w:rsidP="003F300D">
      <w:pPr>
        <w:spacing w:after="0" w:line="240" w:lineRule="auto"/>
        <w:rPr>
          <w:rFonts w:ascii="Arial" w:hAnsi="Arial" w:cs="Arial"/>
        </w:rPr>
      </w:pPr>
    </w:p>
    <w:p w:rsidR="00987BEE" w:rsidRPr="0052104B" w:rsidRDefault="00987BEE" w:rsidP="00987BEE">
      <w:pPr>
        <w:spacing w:after="0"/>
        <w:jc w:val="both"/>
        <w:rPr>
          <w:rFonts w:ascii="Arial" w:hAnsi="Arial" w:cs="Arial"/>
        </w:rPr>
      </w:pPr>
      <w:r w:rsidRPr="00987BEE">
        <w:rPr>
          <w:rFonts w:ascii="Arial" w:hAnsi="Arial" w:cs="Arial"/>
          <w:b/>
        </w:rPr>
        <w:t>Urgent Incident:</w:t>
      </w:r>
      <w:r>
        <w:rPr>
          <w:rFonts w:ascii="Arial" w:hAnsi="Arial" w:cs="Arial"/>
        </w:rPr>
        <w:t xml:space="preserve"> The second level of impact. A</w:t>
      </w:r>
      <w:r w:rsidR="005922B7">
        <w:rPr>
          <w:rFonts w:ascii="Arial" w:hAnsi="Arial" w:cs="Arial"/>
        </w:rPr>
        <w:t>n</w:t>
      </w:r>
      <w:r>
        <w:rPr>
          <w:rFonts w:ascii="Arial" w:hAnsi="Arial" w:cs="Arial"/>
        </w:rPr>
        <w:t xml:space="preserve"> urgent incident </w:t>
      </w:r>
      <w:r w:rsidRPr="0052104B">
        <w:rPr>
          <w:rFonts w:ascii="Arial" w:hAnsi="Arial" w:cs="Arial"/>
        </w:rPr>
        <w:t xml:space="preserve">has a </w:t>
      </w:r>
      <w:r>
        <w:rPr>
          <w:rFonts w:ascii="Arial" w:hAnsi="Arial" w:cs="Arial"/>
        </w:rPr>
        <w:t xml:space="preserve">impact </w:t>
      </w:r>
      <w:r w:rsidRPr="0052104B">
        <w:rPr>
          <w:rFonts w:ascii="Arial" w:hAnsi="Arial" w:cs="Arial"/>
        </w:rPr>
        <w:t xml:space="preserve">on one or more users but has a minimal impact to </w:t>
      </w:r>
      <w:r>
        <w:rPr>
          <w:rFonts w:ascii="Arial" w:hAnsi="Arial" w:cs="Arial"/>
        </w:rPr>
        <w:t>the customer</w:t>
      </w:r>
      <w:r w:rsidR="005922B7">
        <w:rPr>
          <w:rFonts w:ascii="Arial" w:hAnsi="Arial" w:cs="Arial"/>
        </w:rPr>
        <w:t>’</w:t>
      </w:r>
      <w:r>
        <w:rPr>
          <w:rFonts w:ascii="Arial" w:hAnsi="Arial" w:cs="Arial"/>
        </w:rPr>
        <w:t xml:space="preserve">s </w:t>
      </w:r>
      <w:r w:rsidRPr="0052104B">
        <w:rPr>
          <w:rFonts w:ascii="Arial" w:hAnsi="Arial" w:cs="Arial"/>
        </w:rPr>
        <w:t>operations</w:t>
      </w:r>
      <w:r>
        <w:rPr>
          <w:rFonts w:ascii="Arial" w:hAnsi="Arial" w:cs="Arial"/>
        </w:rPr>
        <w:t xml:space="preserve">. </w:t>
      </w:r>
    </w:p>
    <w:p w:rsidR="00987BEE" w:rsidRDefault="00987BEE" w:rsidP="00987BEE">
      <w:pPr>
        <w:spacing w:after="0"/>
        <w:jc w:val="both"/>
        <w:rPr>
          <w:rFonts w:ascii="Arial" w:hAnsi="Arial" w:cs="Arial"/>
        </w:rPr>
      </w:pPr>
    </w:p>
    <w:p w:rsidR="003326E4" w:rsidRDefault="00AD169A" w:rsidP="003F300D">
      <w:pPr>
        <w:spacing w:after="0" w:line="240" w:lineRule="auto"/>
        <w:rPr>
          <w:rFonts w:ascii="Arial" w:hAnsi="Arial" w:cs="Arial"/>
        </w:rPr>
      </w:pPr>
      <w:r>
        <w:rPr>
          <w:rFonts w:ascii="Arial" w:hAnsi="Arial" w:cs="Arial"/>
          <w:b/>
        </w:rPr>
        <w:t>Version</w:t>
      </w:r>
      <w:r w:rsidR="003326E4" w:rsidRPr="006D7F0D">
        <w:rPr>
          <w:rFonts w:ascii="Arial" w:hAnsi="Arial" w:cs="Arial"/>
          <w:b/>
        </w:rPr>
        <w:t>:</w:t>
      </w:r>
      <w:r w:rsidR="003326E4" w:rsidRPr="006D7F0D">
        <w:rPr>
          <w:rFonts w:ascii="Arial" w:hAnsi="Arial" w:cs="Arial"/>
        </w:rPr>
        <w:t xml:space="preserve"> A version is used to identify a specific baseline of a configuration item. Version typically uses a naming convention that enables the sequence or date of each baseline to be identified. For example Traffic Application Version 3 contains updated functions from Version 2. </w:t>
      </w:r>
    </w:p>
    <w:p w:rsidR="0038524D" w:rsidRDefault="0038524D" w:rsidP="003F300D">
      <w:pPr>
        <w:spacing w:after="0" w:line="240" w:lineRule="auto"/>
        <w:rPr>
          <w:rFonts w:ascii="Arial" w:hAnsi="Arial" w:cs="Arial"/>
        </w:rPr>
      </w:pPr>
    </w:p>
    <w:p w:rsidR="003326E4" w:rsidRPr="006D7F0D" w:rsidRDefault="0038524D" w:rsidP="00CA2584">
      <w:pPr>
        <w:spacing w:after="0" w:line="240" w:lineRule="auto"/>
        <w:rPr>
          <w:rFonts w:ascii="Arial" w:hAnsi="Arial" w:cs="Arial"/>
        </w:rPr>
      </w:pPr>
      <w:r w:rsidRPr="0038524D">
        <w:rPr>
          <w:rFonts w:ascii="Arial" w:hAnsi="Arial" w:cs="Arial"/>
          <w:b/>
        </w:rPr>
        <w:t>Workaround:</w:t>
      </w:r>
      <w:r>
        <w:rPr>
          <w:rFonts w:ascii="Arial" w:hAnsi="Arial" w:cs="Arial"/>
        </w:rPr>
        <w:t xml:space="preserve"> Reducing or eliminating the impact of an incident or problem for which a full resolution is not yet available. </w:t>
      </w:r>
      <w:r w:rsidR="00750BDF">
        <w:rPr>
          <w:rFonts w:ascii="Arial" w:hAnsi="Arial" w:cs="Arial"/>
        </w:rPr>
        <w:br w:type="page"/>
      </w:r>
    </w:p>
    <w:p w:rsidR="003326E4" w:rsidRPr="006D7F0D" w:rsidRDefault="00547F52" w:rsidP="00C2302E">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Arial" w:hAnsi="Arial" w:cs="Arial"/>
        </w:rPr>
      </w:pPr>
      <w:r w:rsidRPr="006D7F0D">
        <w:rPr>
          <w:rFonts w:ascii="Arial" w:hAnsi="Arial" w:cs="Arial"/>
          <w:b/>
          <w:sz w:val="28"/>
          <w:szCs w:val="28"/>
        </w:rPr>
        <w:lastRenderedPageBreak/>
        <w:t>Policy</w:t>
      </w:r>
    </w:p>
    <w:p w:rsidR="00CF1B9C" w:rsidRDefault="00CF1B9C" w:rsidP="00D06B11">
      <w:pPr>
        <w:spacing w:after="0" w:line="240" w:lineRule="auto"/>
        <w:rPr>
          <w:rFonts w:ascii="Arial" w:hAnsi="Arial" w:cs="Arial"/>
          <w:sz w:val="21"/>
          <w:szCs w:val="21"/>
        </w:rPr>
      </w:pPr>
    </w:p>
    <w:p w:rsidR="00D06B11" w:rsidRPr="00C2302E" w:rsidRDefault="003062D4" w:rsidP="00A056E9">
      <w:pPr>
        <w:spacing w:after="0" w:line="240" w:lineRule="auto"/>
        <w:jc w:val="both"/>
        <w:rPr>
          <w:rFonts w:ascii="Arial" w:hAnsi="Arial" w:cs="Arial"/>
          <w:sz w:val="21"/>
          <w:szCs w:val="21"/>
        </w:rPr>
      </w:pPr>
      <w:r w:rsidRPr="00C2302E">
        <w:rPr>
          <w:rFonts w:ascii="Arial" w:hAnsi="Arial" w:cs="Arial"/>
          <w:sz w:val="21"/>
          <w:szCs w:val="21"/>
        </w:rPr>
        <w:t xml:space="preserve">This policy </w:t>
      </w:r>
      <w:r w:rsidR="00D06B11" w:rsidRPr="00C2302E">
        <w:rPr>
          <w:rFonts w:ascii="Arial" w:hAnsi="Arial" w:cs="Arial"/>
          <w:sz w:val="21"/>
          <w:szCs w:val="21"/>
        </w:rPr>
        <w:t>focus</w:t>
      </w:r>
      <w:r w:rsidRPr="00C2302E">
        <w:rPr>
          <w:rFonts w:ascii="Arial" w:hAnsi="Arial" w:cs="Arial"/>
          <w:sz w:val="21"/>
          <w:szCs w:val="21"/>
        </w:rPr>
        <w:t>es</w:t>
      </w:r>
      <w:r w:rsidR="00D06B11" w:rsidRPr="00C2302E">
        <w:rPr>
          <w:rFonts w:ascii="Arial" w:hAnsi="Arial" w:cs="Arial"/>
          <w:sz w:val="21"/>
          <w:szCs w:val="21"/>
        </w:rPr>
        <w:t xml:space="preserve"> on our </w:t>
      </w:r>
      <w:r w:rsidR="00E61AFB" w:rsidRPr="00C2302E">
        <w:rPr>
          <w:rFonts w:ascii="Arial" w:hAnsi="Arial" w:cs="Arial"/>
          <w:sz w:val="21"/>
          <w:szCs w:val="21"/>
        </w:rPr>
        <w:t>commitment</w:t>
      </w:r>
      <w:r w:rsidR="00D06B11" w:rsidRPr="00C2302E">
        <w:rPr>
          <w:rFonts w:ascii="Arial" w:hAnsi="Arial" w:cs="Arial"/>
          <w:sz w:val="21"/>
          <w:szCs w:val="21"/>
        </w:rPr>
        <w:t xml:space="preserve"> to customer service by ensuring the recording </w:t>
      </w:r>
      <w:r w:rsidR="00AE4A9B" w:rsidRPr="00C2302E">
        <w:rPr>
          <w:rFonts w:ascii="Arial" w:hAnsi="Arial" w:cs="Arial"/>
          <w:sz w:val="21"/>
          <w:szCs w:val="21"/>
        </w:rPr>
        <w:t xml:space="preserve">of the </w:t>
      </w:r>
      <w:r w:rsidR="00D06B11" w:rsidRPr="00C2302E">
        <w:rPr>
          <w:rFonts w:ascii="Arial" w:hAnsi="Arial" w:cs="Arial"/>
          <w:sz w:val="21"/>
          <w:szCs w:val="21"/>
        </w:rPr>
        <w:t xml:space="preserve">life-cycle of </w:t>
      </w:r>
      <w:r w:rsidR="00AF4244" w:rsidRPr="00C2302E">
        <w:rPr>
          <w:rFonts w:ascii="Arial" w:hAnsi="Arial" w:cs="Arial"/>
          <w:sz w:val="21"/>
          <w:szCs w:val="21"/>
        </w:rPr>
        <w:t>i</w:t>
      </w:r>
      <w:r w:rsidR="00D06B11" w:rsidRPr="00C2302E">
        <w:rPr>
          <w:rFonts w:ascii="Arial" w:hAnsi="Arial" w:cs="Arial"/>
          <w:sz w:val="21"/>
          <w:szCs w:val="21"/>
        </w:rPr>
        <w:t>ncidents</w:t>
      </w:r>
      <w:r w:rsidR="00AF4244" w:rsidRPr="00C2302E">
        <w:rPr>
          <w:rFonts w:ascii="Arial" w:hAnsi="Arial" w:cs="Arial"/>
          <w:sz w:val="21"/>
          <w:szCs w:val="21"/>
        </w:rPr>
        <w:t>, p</w:t>
      </w:r>
      <w:r w:rsidR="00D06B11" w:rsidRPr="00C2302E">
        <w:rPr>
          <w:rFonts w:ascii="Arial" w:hAnsi="Arial" w:cs="Arial"/>
          <w:sz w:val="21"/>
          <w:szCs w:val="21"/>
        </w:rPr>
        <w:t>roblem</w:t>
      </w:r>
      <w:r w:rsidR="00AF4244" w:rsidRPr="00C2302E">
        <w:rPr>
          <w:rFonts w:ascii="Arial" w:hAnsi="Arial" w:cs="Arial"/>
          <w:sz w:val="21"/>
          <w:szCs w:val="21"/>
        </w:rPr>
        <w:t>s, software and hardware release/d</w:t>
      </w:r>
      <w:r w:rsidR="00D06B11" w:rsidRPr="00C2302E">
        <w:rPr>
          <w:rFonts w:ascii="Arial" w:hAnsi="Arial" w:cs="Arial"/>
          <w:sz w:val="21"/>
          <w:szCs w:val="21"/>
        </w:rPr>
        <w:t xml:space="preserve">eployment, and </w:t>
      </w:r>
      <w:r w:rsidR="00AF4244" w:rsidRPr="00C2302E">
        <w:rPr>
          <w:rFonts w:ascii="Arial" w:hAnsi="Arial" w:cs="Arial"/>
          <w:sz w:val="21"/>
          <w:szCs w:val="21"/>
        </w:rPr>
        <w:t>c</w:t>
      </w:r>
      <w:r w:rsidR="00D06B11" w:rsidRPr="00C2302E">
        <w:rPr>
          <w:rFonts w:ascii="Arial" w:hAnsi="Arial" w:cs="Arial"/>
          <w:sz w:val="21"/>
          <w:szCs w:val="21"/>
        </w:rPr>
        <w:t xml:space="preserve">onfiguration </w:t>
      </w:r>
      <w:r w:rsidR="00AF4244" w:rsidRPr="00C2302E">
        <w:rPr>
          <w:rFonts w:ascii="Arial" w:hAnsi="Arial" w:cs="Arial"/>
          <w:sz w:val="21"/>
          <w:szCs w:val="21"/>
        </w:rPr>
        <w:t>m</w:t>
      </w:r>
      <w:r w:rsidR="00D06B11" w:rsidRPr="00C2302E">
        <w:rPr>
          <w:rFonts w:ascii="Arial" w:hAnsi="Arial" w:cs="Arial"/>
          <w:sz w:val="21"/>
          <w:szCs w:val="21"/>
        </w:rPr>
        <w:t xml:space="preserve">anagement. </w:t>
      </w:r>
    </w:p>
    <w:p w:rsidR="00A056E9" w:rsidRDefault="00A056E9" w:rsidP="00A056E9">
      <w:pPr>
        <w:spacing w:after="0" w:line="240" w:lineRule="auto"/>
        <w:jc w:val="both"/>
        <w:rPr>
          <w:rFonts w:ascii="Arial" w:hAnsi="Arial" w:cs="Arial"/>
          <w:sz w:val="21"/>
          <w:szCs w:val="21"/>
        </w:rPr>
      </w:pPr>
    </w:p>
    <w:p w:rsidR="0025401E" w:rsidRPr="00C2302E" w:rsidRDefault="001052A3" w:rsidP="00A056E9">
      <w:pPr>
        <w:spacing w:after="0" w:line="240" w:lineRule="auto"/>
        <w:jc w:val="both"/>
        <w:rPr>
          <w:rFonts w:ascii="Arial" w:hAnsi="Arial" w:cs="Arial"/>
          <w:sz w:val="21"/>
          <w:szCs w:val="21"/>
        </w:rPr>
      </w:pPr>
      <w:r w:rsidRPr="00C2302E">
        <w:rPr>
          <w:rFonts w:ascii="Arial" w:hAnsi="Arial" w:cs="Arial"/>
          <w:sz w:val="21"/>
          <w:szCs w:val="21"/>
        </w:rPr>
        <w:t xml:space="preserve">The objective </w:t>
      </w:r>
      <w:r w:rsidR="00AF4244" w:rsidRPr="00C2302E">
        <w:rPr>
          <w:rFonts w:ascii="Arial" w:hAnsi="Arial" w:cs="Arial"/>
          <w:sz w:val="21"/>
          <w:szCs w:val="21"/>
        </w:rPr>
        <w:t xml:space="preserve">of </w:t>
      </w:r>
      <w:r w:rsidRPr="00C2302E">
        <w:rPr>
          <w:rFonts w:ascii="Arial" w:hAnsi="Arial" w:cs="Arial"/>
          <w:sz w:val="21"/>
          <w:szCs w:val="21"/>
        </w:rPr>
        <w:t>this policy is to improve and extend the overall service to customers and users.</w:t>
      </w:r>
      <w:r w:rsidR="0025401E" w:rsidRPr="00C2302E">
        <w:rPr>
          <w:rFonts w:ascii="Arial" w:hAnsi="Arial" w:cs="Arial"/>
          <w:sz w:val="21"/>
          <w:szCs w:val="21"/>
        </w:rPr>
        <w:t xml:space="preserve"> The </w:t>
      </w:r>
      <w:r w:rsidR="0025401E" w:rsidRPr="004E1794">
        <w:rPr>
          <w:rFonts w:ascii="Arial" w:hAnsi="Arial" w:cs="Arial"/>
          <w:sz w:val="21"/>
          <w:szCs w:val="21"/>
          <w:highlight w:val="yellow"/>
        </w:rPr>
        <w:t>Service Center</w:t>
      </w:r>
      <w:r w:rsidR="00AF4244" w:rsidRPr="004E1794">
        <w:rPr>
          <w:rFonts w:ascii="Arial" w:hAnsi="Arial" w:cs="Arial"/>
          <w:sz w:val="21"/>
          <w:szCs w:val="21"/>
          <w:highlight w:val="yellow"/>
        </w:rPr>
        <w:t>’s</w:t>
      </w:r>
      <w:r w:rsidR="0025401E" w:rsidRPr="00C2302E">
        <w:rPr>
          <w:rFonts w:ascii="Arial" w:hAnsi="Arial" w:cs="Arial"/>
          <w:sz w:val="21"/>
          <w:szCs w:val="21"/>
        </w:rPr>
        <w:t xml:space="preserve"> goal is to extend a range of services and offer a more global</w:t>
      </w:r>
      <w:r w:rsidR="00AE4A9B" w:rsidRPr="00C2302E">
        <w:rPr>
          <w:rFonts w:ascii="Arial" w:hAnsi="Arial" w:cs="Arial"/>
          <w:sz w:val="21"/>
          <w:szCs w:val="21"/>
        </w:rPr>
        <w:t>ly</w:t>
      </w:r>
      <w:r w:rsidR="0025401E" w:rsidRPr="00C2302E">
        <w:rPr>
          <w:rFonts w:ascii="Arial" w:hAnsi="Arial" w:cs="Arial"/>
          <w:sz w:val="21"/>
          <w:szCs w:val="21"/>
        </w:rPr>
        <w:t xml:space="preserve">-focused approach, allowing business processes to be integrated into the </w:t>
      </w:r>
      <w:r w:rsidR="00AF4244" w:rsidRPr="00C2302E">
        <w:rPr>
          <w:rFonts w:ascii="Arial" w:hAnsi="Arial" w:cs="Arial"/>
          <w:sz w:val="21"/>
          <w:szCs w:val="21"/>
        </w:rPr>
        <w:t>service m</w:t>
      </w:r>
      <w:r w:rsidR="0025401E" w:rsidRPr="00C2302E">
        <w:rPr>
          <w:rFonts w:ascii="Arial" w:hAnsi="Arial" w:cs="Arial"/>
          <w:sz w:val="21"/>
          <w:szCs w:val="21"/>
        </w:rPr>
        <w:t>anagement infrastructure.</w:t>
      </w:r>
    </w:p>
    <w:p w:rsidR="004F5340" w:rsidRPr="00C2302E" w:rsidRDefault="004F5340" w:rsidP="00A056E9">
      <w:pPr>
        <w:spacing w:after="0" w:line="240" w:lineRule="auto"/>
        <w:jc w:val="both"/>
        <w:rPr>
          <w:rFonts w:ascii="Arial" w:hAnsi="Arial" w:cs="Arial"/>
          <w:sz w:val="21"/>
          <w:szCs w:val="21"/>
        </w:rPr>
      </w:pPr>
    </w:p>
    <w:p w:rsidR="0026551B" w:rsidRPr="00C2302E" w:rsidRDefault="00343492" w:rsidP="00A056E9">
      <w:pPr>
        <w:spacing w:after="0" w:line="240" w:lineRule="auto"/>
        <w:jc w:val="both"/>
        <w:rPr>
          <w:rFonts w:ascii="Arial" w:hAnsi="Arial" w:cs="Arial"/>
          <w:sz w:val="21"/>
          <w:szCs w:val="21"/>
        </w:rPr>
      </w:pPr>
      <w:r w:rsidRPr="004E1794">
        <w:rPr>
          <w:rFonts w:ascii="Arial" w:hAnsi="Arial" w:cs="Arial"/>
          <w:sz w:val="21"/>
          <w:szCs w:val="21"/>
          <w:highlight w:val="yellow"/>
        </w:rPr>
        <w:t>The Service Center is the customer s</w:t>
      </w:r>
      <w:r w:rsidR="00796C7E" w:rsidRPr="004E1794">
        <w:rPr>
          <w:rFonts w:ascii="Arial" w:hAnsi="Arial" w:cs="Arial"/>
          <w:sz w:val="21"/>
          <w:szCs w:val="21"/>
          <w:highlight w:val="yellow"/>
        </w:rPr>
        <w:t xml:space="preserve">upport team </w:t>
      </w:r>
      <w:r w:rsidR="002668FD" w:rsidRPr="004E1794">
        <w:rPr>
          <w:rFonts w:ascii="Arial" w:hAnsi="Arial" w:cs="Arial"/>
          <w:sz w:val="21"/>
          <w:szCs w:val="21"/>
          <w:highlight w:val="yellow"/>
        </w:rPr>
        <w:t xml:space="preserve">that </w:t>
      </w:r>
      <w:r w:rsidR="00796C7E" w:rsidRPr="004E1794">
        <w:rPr>
          <w:rFonts w:ascii="Arial" w:hAnsi="Arial" w:cs="Arial"/>
          <w:sz w:val="21"/>
          <w:szCs w:val="21"/>
          <w:highlight w:val="yellow"/>
        </w:rPr>
        <w:t>support</w:t>
      </w:r>
      <w:r w:rsidR="002668FD" w:rsidRPr="004E1794">
        <w:rPr>
          <w:rFonts w:ascii="Arial" w:hAnsi="Arial" w:cs="Arial"/>
          <w:sz w:val="21"/>
          <w:szCs w:val="21"/>
          <w:highlight w:val="yellow"/>
        </w:rPr>
        <w:t>s</w:t>
      </w:r>
      <w:r w:rsidR="00796C7E" w:rsidRPr="004E1794">
        <w:rPr>
          <w:rFonts w:ascii="Arial" w:hAnsi="Arial" w:cs="Arial"/>
          <w:sz w:val="21"/>
          <w:szCs w:val="21"/>
          <w:highlight w:val="yellow"/>
        </w:rPr>
        <w:t xml:space="preserve"> the </w:t>
      </w:r>
      <w:proofErr w:type="spellStart"/>
      <w:r w:rsidR="00A056E9" w:rsidRPr="004E1794">
        <w:rPr>
          <w:rFonts w:ascii="Arial" w:hAnsi="Arial" w:cs="Arial"/>
          <w:sz w:val="21"/>
          <w:szCs w:val="21"/>
          <w:highlight w:val="yellow"/>
        </w:rPr>
        <w:t>ePortal</w:t>
      </w:r>
      <w:proofErr w:type="spellEnd"/>
      <w:r w:rsidR="00796C7E" w:rsidRPr="004E1794">
        <w:rPr>
          <w:rFonts w:ascii="Arial" w:hAnsi="Arial" w:cs="Arial"/>
          <w:sz w:val="21"/>
          <w:szCs w:val="21"/>
          <w:highlight w:val="yellow"/>
        </w:rPr>
        <w:t>.</w:t>
      </w:r>
      <w:r w:rsidR="00796C7E" w:rsidRPr="00C2302E">
        <w:rPr>
          <w:rFonts w:ascii="Arial" w:hAnsi="Arial" w:cs="Arial"/>
          <w:sz w:val="21"/>
          <w:szCs w:val="21"/>
        </w:rPr>
        <w:t> </w:t>
      </w:r>
    </w:p>
    <w:p w:rsidR="0026551B" w:rsidRPr="00C2302E" w:rsidRDefault="0026551B" w:rsidP="001052A3">
      <w:pPr>
        <w:spacing w:after="0" w:line="240" w:lineRule="auto"/>
        <w:rPr>
          <w:rFonts w:ascii="Arial" w:hAnsi="Arial" w:cs="Arial"/>
          <w:sz w:val="21"/>
          <w:szCs w:val="21"/>
        </w:rPr>
      </w:pPr>
    </w:p>
    <w:p w:rsidR="001052A3" w:rsidRPr="00C2302E" w:rsidRDefault="0026551B" w:rsidP="00C2302E">
      <w:pPr>
        <w:spacing w:after="0" w:line="240" w:lineRule="auto"/>
        <w:outlineLvl w:val="0"/>
        <w:rPr>
          <w:rFonts w:ascii="Arial" w:hAnsi="Arial" w:cs="Arial"/>
          <w:b/>
          <w:sz w:val="21"/>
          <w:szCs w:val="21"/>
        </w:rPr>
      </w:pPr>
      <w:r w:rsidRPr="00C2302E">
        <w:rPr>
          <w:rFonts w:ascii="Arial" w:hAnsi="Arial" w:cs="Arial"/>
          <w:b/>
          <w:sz w:val="21"/>
          <w:szCs w:val="21"/>
        </w:rPr>
        <w:t xml:space="preserve">Functions of the </w:t>
      </w:r>
      <w:r w:rsidR="00796C7E" w:rsidRPr="00C2302E">
        <w:rPr>
          <w:rFonts w:ascii="Arial" w:hAnsi="Arial" w:cs="Arial"/>
          <w:b/>
          <w:sz w:val="21"/>
          <w:szCs w:val="21"/>
        </w:rPr>
        <w:t>Service Center</w:t>
      </w:r>
      <w:r w:rsidR="001052A3" w:rsidRPr="00C2302E">
        <w:rPr>
          <w:rFonts w:ascii="Arial" w:hAnsi="Arial" w:cs="Arial"/>
          <w:b/>
          <w:sz w:val="21"/>
          <w:szCs w:val="21"/>
        </w:rPr>
        <w:t xml:space="preserve">: </w:t>
      </w:r>
    </w:p>
    <w:p w:rsidR="001052A3" w:rsidRPr="00C2302E" w:rsidRDefault="002668FD" w:rsidP="004D7E9E">
      <w:pPr>
        <w:numPr>
          <w:ilvl w:val="0"/>
          <w:numId w:val="1"/>
        </w:numPr>
        <w:spacing w:after="0" w:line="240" w:lineRule="auto"/>
        <w:rPr>
          <w:rFonts w:ascii="Arial" w:hAnsi="Arial" w:cs="Arial"/>
          <w:sz w:val="21"/>
          <w:szCs w:val="21"/>
        </w:rPr>
      </w:pPr>
      <w:r w:rsidRPr="00C2302E">
        <w:rPr>
          <w:rFonts w:ascii="Arial" w:hAnsi="Arial" w:cs="Arial"/>
          <w:sz w:val="21"/>
          <w:szCs w:val="21"/>
        </w:rPr>
        <w:t>Ensure</w:t>
      </w:r>
      <w:r w:rsidR="001052A3" w:rsidRPr="00C2302E">
        <w:rPr>
          <w:rFonts w:ascii="Arial" w:hAnsi="Arial" w:cs="Arial"/>
          <w:sz w:val="21"/>
          <w:szCs w:val="21"/>
        </w:rPr>
        <w:t xml:space="preserve"> customer satisfaction</w:t>
      </w:r>
    </w:p>
    <w:p w:rsidR="001052A3" w:rsidRPr="00C2302E" w:rsidRDefault="001052A3" w:rsidP="004D7E9E">
      <w:pPr>
        <w:numPr>
          <w:ilvl w:val="0"/>
          <w:numId w:val="1"/>
        </w:numPr>
        <w:spacing w:after="0" w:line="240" w:lineRule="auto"/>
        <w:rPr>
          <w:rFonts w:ascii="Arial" w:hAnsi="Arial" w:cs="Arial"/>
          <w:sz w:val="21"/>
          <w:szCs w:val="21"/>
        </w:rPr>
      </w:pPr>
      <w:r w:rsidRPr="00C2302E">
        <w:rPr>
          <w:rFonts w:ascii="Arial" w:hAnsi="Arial" w:cs="Arial"/>
          <w:sz w:val="21"/>
          <w:szCs w:val="21"/>
        </w:rPr>
        <w:t>Operate on the principle that customer satisfaction and perception is critical</w:t>
      </w:r>
    </w:p>
    <w:p w:rsidR="00E61AFB" w:rsidRPr="00C2302E" w:rsidRDefault="001052A3" w:rsidP="004D7E9E">
      <w:pPr>
        <w:numPr>
          <w:ilvl w:val="0"/>
          <w:numId w:val="1"/>
        </w:numPr>
        <w:spacing w:after="0" w:line="240" w:lineRule="auto"/>
        <w:rPr>
          <w:rFonts w:ascii="Arial" w:hAnsi="Arial" w:cs="Arial"/>
          <w:sz w:val="21"/>
          <w:szCs w:val="21"/>
        </w:rPr>
      </w:pPr>
      <w:r w:rsidRPr="00C2302E">
        <w:rPr>
          <w:rFonts w:ascii="Arial" w:hAnsi="Arial" w:cs="Arial"/>
          <w:sz w:val="21"/>
          <w:szCs w:val="21"/>
        </w:rPr>
        <w:t>Blending people, processes and technology to deliver quality customer service</w:t>
      </w:r>
    </w:p>
    <w:p w:rsidR="0026551B" w:rsidRPr="00C2302E" w:rsidRDefault="00730025" w:rsidP="004D7E9E">
      <w:pPr>
        <w:numPr>
          <w:ilvl w:val="0"/>
          <w:numId w:val="1"/>
        </w:numPr>
        <w:spacing w:after="0" w:line="240" w:lineRule="auto"/>
        <w:rPr>
          <w:rFonts w:ascii="Arial" w:hAnsi="Arial" w:cs="Arial"/>
          <w:sz w:val="21"/>
          <w:szCs w:val="21"/>
        </w:rPr>
      </w:pPr>
      <w:r w:rsidRPr="00C2302E">
        <w:rPr>
          <w:rFonts w:ascii="Arial" w:hAnsi="Arial" w:cs="Arial"/>
          <w:sz w:val="21"/>
          <w:szCs w:val="21"/>
        </w:rPr>
        <w:t xml:space="preserve">Managing </w:t>
      </w:r>
      <w:r w:rsidR="005922B7" w:rsidRPr="00C2302E">
        <w:rPr>
          <w:rFonts w:ascii="Arial" w:hAnsi="Arial" w:cs="Arial"/>
          <w:sz w:val="21"/>
          <w:szCs w:val="21"/>
        </w:rPr>
        <w:t xml:space="preserve">the </w:t>
      </w:r>
      <w:r w:rsidRPr="00C2302E">
        <w:rPr>
          <w:rFonts w:ascii="Arial" w:hAnsi="Arial" w:cs="Arial"/>
          <w:sz w:val="21"/>
          <w:szCs w:val="21"/>
        </w:rPr>
        <w:t>incident (</w:t>
      </w:r>
      <w:r w:rsidR="0026551B" w:rsidRPr="00C2302E">
        <w:rPr>
          <w:rFonts w:ascii="Arial" w:hAnsi="Arial" w:cs="Arial"/>
          <w:sz w:val="21"/>
          <w:szCs w:val="21"/>
        </w:rPr>
        <w:t>request</w:t>
      </w:r>
      <w:r w:rsidRPr="00C2302E">
        <w:rPr>
          <w:rFonts w:ascii="Arial" w:hAnsi="Arial" w:cs="Arial"/>
          <w:sz w:val="21"/>
          <w:szCs w:val="21"/>
        </w:rPr>
        <w:t>s)</w:t>
      </w:r>
      <w:r w:rsidR="00AE4A9B" w:rsidRPr="00C2302E">
        <w:rPr>
          <w:rFonts w:ascii="Arial" w:hAnsi="Arial" w:cs="Arial"/>
          <w:sz w:val="21"/>
          <w:szCs w:val="21"/>
        </w:rPr>
        <w:t xml:space="preserve"> life</w:t>
      </w:r>
      <w:r w:rsidR="0026551B" w:rsidRPr="00C2302E">
        <w:rPr>
          <w:rFonts w:ascii="Arial" w:hAnsi="Arial" w:cs="Arial"/>
          <w:sz w:val="21"/>
          <w:szCs w:val="21"/>
        </w:rPr>
        <w:t>cycle</w:t>
      </w:r>
    </w:p>
    <w:p w:rsidR="00730025" w:rsidRPr="00C2302E" w:rsidRDefault="00730025" w:rsidP="004D7E9E">
      <w:pPr>
        <w:numPr>
          <w:ilvl w:val="0"/>
          <w:numId w:val="1"/>
        </w:numPr>
        <w:spacing w:after="0" w:line="240" w:lineRule="auto"/>
        <w:rPr>
          <w:rFonts w:ascii="Arial" w:hAnsi="Arial" w:cs="Arial"/>
          <w:sz w:val="21"/>
          <w:szCs w:val="21"/>
        </w:rPr>
      </w:pPr>
      <w:r w:rsidRPr="00C2302E">
        <w:rPr>
          <w:rFonts w:ascii="Arial" w:hAnsi="Arial" w:cs="Arial"/>
          <w:sz w:val="21"/>
          <w:szCs w:val="21"/>
        </w:rPr>
        <w:t>Making initial assessment of requests</w:t>
      </w:r>
      <w:r w:rsidR="005922B7" w:rsidRPr="00C2302E">
        <w:rPr>
          <w:rFonts w:ascii="Arial" w:hAnsi="Arial" w:cs="Arial"/>
          <w:sz w:val="21"/>
          <w:szCs w:val="21"/>
        </w:rPr>
        <w:t xml:space="preserve"> and</w:t>
      </w:r>
      <w:r w:rsidRPr="00C2302E">
        <w:rPr>
          <w:rFonts w:ascii="Arial" w:hAnsi="Arial" w:cs="Arial"/>
          <w:sz w:val="21"/>
          <w:szCs w:val="21"/>
        </w:rPr>
        <w:t xml:space="preserve"> attempting to resolve them </w:t>
      </w:r>
    </w:p>
    <w:p w:rsidR="00584B5F" w:rsidRPr="00C2302E" w:rsidRDefault="00584B5F" w:rsidP="004D7E9E">
      <w:pPr>
        <w:numPr>
          <w:ilvl w:val="0"/>
          <w:numId w:val="1"/>
        </w:numPr>
        <w:spacing w:after="0" w:line="240" w:lineRule="auto"/>
        <w:rPr>
          <w:rFonts w:ascii="Arial" w:hAnsi="Arial" w:cs="Arial"/>
          <w:sz w:val="21"/>
          <w:szCs w:val="21"/>
        </w:rPr>
      </w:pPr>
      <w:r w:rsidRPr="00C2302E">
        <w:rPr>
          <w:rFonts w:ascii="Arial" w:hAnsi="Arial" w:cs="Arial"/>
          <w:sz w:val="21"/>
          <w:szCs w:val="21"/>
        </w:rPr>
        <w:t xml:space="preserve">Keeping the customer (user) informed </w:t>
      </w:r>
      <w:r w:rsidR="005922B7" w:rsidRPr="00C2302E">
        <w:rPr>
          <w:rFonts w:ascii="Arial" w:hAnsi="Arial" w:cs="Arial"/>
          <w:sz w:val="21"/>
          <w:szCs w:val="21"/>
        </w:rPr>
        <w:t>of</w:t>
      </w:r>
      <w:r w:rsidRPr="00C2302E">
        <w:rPr>
          <w:rFonts w:ascii="Arial" w:hAnsi="Arial" w:cs="Arial"/>
          <w:sz w:val="21"/>
          <w:szCs w:val="21"/>
        </w:rPr>
        <w:t xml:space="preserve"> request status and progress</w:t>
      </w:r>
    </w:p>
    <w:p w:rsidR="00730025" w:rsidRPr="00C2302E" w:rsidRDefault="00584B5F" w:rsidP="004D7E9E">
      <w:pPr>
        <w:numPr>
          <w:ilvl w:val="0"/>
          <w:numId w:val="1"/>
        </w:numPr>
        <w:spacing w:after="0" w:line="240" w:lineRule="auto"/>
        <w:rPr>
          <w:rFonts w:ascii="Arial" w:hAnsi="Arial" w:cs="Arial"/>
          <w:sz w:val="21"/>
          <w:szCs w:val="21"/>
        </w:rPr>
      </w:pPr>
      <w:r w:rsidRPr="00C2302E">
        <w:rPr>
          <w:rFonts w:ascii="Arial" w:hAnsi="Arial" w:cs="Arial"/>
          <w:sz w:val="21"/>
          <w:szCs w:val="21"/>
        </w:rPr>
        <w:t xml:space="preserve">Managing </w:t>
      </w:r>
      <w:r w:rsidR="00730025" w:rsidRPr="00C2302E">
        <w:rPr>
          <w:rFonts w:ascii="Arial" w:hAnsi="Arial" w:cs="Arial"/>
          <w:sz w:val="21"/>
          <w:szCs w:val="21"/>
        </w:rPr>
        <w:t xml:space="preserve">known errors </w:t>
      </w:r>
      <w:r w:rsidR="00343492" w:rsidRPr="00C2302E">
        <w:rPr>
          <w:rFonts w:ascii="Arial" w:hAnsi="Arial" w:cs="Arial"/>
          <w:sz w:val="21"/>
          <w:szCs w:val="21"/>
        </w:rPr>
        <w:t>– problem management</w:t>
      </w:r>
    </w:p>
    <w:p w:rsidR="00730025" w:rsidRPr="00C2302E" w:rsidRDefault="00730025" w:rsidP="004D7E9E">
      <w:pPr>
        <w:numPr>
          <w:ilvl w:val="0"/>
          <w:numId w:val="1"/>
        </w:numPr>
        <w:spacing w:after="0" w:line="240" w:lineRule="auto"/>
        <w:rPr>
          <w:rFonts w:ascii="Arial" w:hAnsi="Arial" w:cs="Arial"/>
          <w:sz w:val="21"/>
          <w:szCs w:val="21"/>
        </w:rPr>
      </w:pPr>
      <w:r w:rsidRPr="00C2302E">
        <w:rPr>
          <w:rFonts w:ascii="Arial" w:hAnsi="Arial" w:cs="Arial"/>
          <w:sz w:val="21"/>
          <w:szCs w:val="21"/>
        </w:rPr>
        <w:t>Communicating</w:t>
      </w:r>
      <w:r w:rsidR="00343492" w:rsidRPr="00C2302E">
        <w:rPr>
          <w:rFonts w:ascii="Arial" w:hAnsi="Arial" w:cs="Arial"/>
          <w:sz w:val="21"/>
          <w:szCs w:val="21"/>
        </w:rPr>
        <w:t xml:space="preserve"> planned and short-term changes- release/deployment </w:t>
      </w:r>
    </w:p>
    <w:p w:rsidR="0026551B" w:rsidRPr="00C2302E" w:rsidRDefault="00730025" w:rsidP="004D7E9E">
      <w:pPr>
        <w:numPr>
          <w:ilvl w:val="0"/>
          <w:numId w:val="1"/>
        </w:numPr>
        <w:spacing w:after="0" w:line="240" w:lineRule="auto"/>
        <w:rPr>
          <w:rFonts w:ascii="Arial" w:hAnsi="Arial" w:cs="Arial"/>
          <w:sz w:val="21"/>
          <w:szCs w:val="21"/>
        </w:rPr>
      </w:pPr>
      <w:r w:rsidRPr="00C2302E">
        <w:rPr>
          <w:rFonts w:ascii="Arial" w:hAnsi="Arial" w:cs="Arial"/>
          <w:sz w:val="21"/>
          <w:szCs w:val="21"/>
        </w:rPr>
        <w:t xml:space="preserve">Coordinating functional escalation </w:t>
      </w:r>
    </w:p>
    <w:p w:rsidR="00796C7E" w:rsidRPr="00C2302E" w:rsidRDefault="00730025" w:rsidP="004D7E9E">
      <w:pPr>
        <w:numPr>
          <w:ilvl w:val="0"/>
          <w:numId w:val="1"/>
        </w:numPr>
        <w:spacing w:after="0" w:line="240" w:lineRule="auto"/>
        <w:rPr>
          <w:rFonts w:ascii="Arial" w:hAnsi="Arial" w:cs="Arial"/>
          <w:sz w:val="21"/>
          <w:szCs w:val="21"/>
        </w:rPr>
      </w:pPr>
      <w:r w:rsidRPr="00C2302E">
        <w:rPr>
          <w:rFonts w:ascii="Arial" w:hAnsi="Arial" w:cs="Arial"/>
          <w:sz w:val="21"/>
          <w:szCs w:val="21"/>
        </w:rPr>
        <w:t>Identify</w:t>
      </w:r>
      <w:r w:rsidR="005922B7" w:rsidRPr="00C2302E">
        <w:rPr>
          <w:rFonts w:ascii="Arial" w:hAnsi="Arial" w:cs="Arial"/>
          <w:sz w:val="21"/>
          <w:szCs w:val="21"/>
        </w:rPr>
        <w:t>ing</w:t>
      </w:r>
      <w:r w:rsidRPr="00C2302E">
        <w:rPr>
          <w:rFonts w:ascii="Arial" w:hAnsi="Arial" w:cs="Arial"/>
          <w:sz w:val="21"/>
          <w:szCs w:val="21"/>
        </w:rPr>
        <w:t xml:space="preserve"> customer training and education needs</w:t>
      </w:r>
    </w:p>
    <w:p w:rsidR="00AF4244" w:rsidRPr="00C2302E" w:rsidRDefault="00AF4244" w:rsidP="00796C7E">
      <w:pPr>
        <w:spacing w:after="0" w:line="240" w:lineRule="auto"/>
        <w:ind w:left="720"/>
        <w:rPr>
          <w:rFonts w:ascii="Arial" w:hAnsi="Arial" w:cs="Arial"/>
          <w:sz w:val="21"/>
          <w:szCs w:val="21"/>
        </w:rPr>
      </w:pPr>
    </w:p>
    <w:p w:rsidR="00B15947" w:rsidRPr="00C2302E" w:rsidRDefault="00B15947" w:rsidP="00C2302E">
      <w:pPr>
        <w:spacing w:after="0" w:line="240" w:lineRule="auto"/>
        <w:outlineLvl w:val="0"/>
        <w:rPr>
          <w:rFonts w:ascii="Arial" w:hAnsi="Arial" w:cs="Arial"/>
          <w:b/>
          <w:sz w:val="21"/>
          <w:szCs w:val="21"/>
        </w:rPr>
      </w:pPr>
      <w:r w:rsidRPr="00C2302E">
        <w:rPr>
          <w:rFonts w:ascii="Arial" w:hAnsi="Arial" w:cs="Arial"/>
          <w:b/>
          <w:sz w:val="21"/>
          <w:szCs w:val="21"/>
        </w:rPr>
        <w:t>Service Center support technologies include (but are not limited to) the following:</w:t>
      </w:r>
    </w:p>
    <w:p w:rsidR="00B15947" w:rsidRPr="00C2302E" w:rsidRDefault="00B15947" w:rsidP="004D7E9E">
      <w:pPr>
        <w:numPr>
          <w:ilvl w:val="0"/>
          <w:numId w:val="2"/>
        </w:numPr>
        <w:spacing w:after="0" w:line="240" w:lineRule="auto"/>
        <w:rPr>
          <w:rFonts w:ascii="Arial" w:hAnsi="Arial" w:cs="Arial"/>
          <w:sz w:val="21"/>
          <w:szCs w:val="21"/>
        </w:rPr>
      </w:pPr>
      <w:r w:rsidRPr="00C2302E">
        <w:rPr>
          <w:rFonts w:ascii="Arial" w:hAnsi="Arial" w:cs="Arial"/>
          <w:sz w:val="21"/>
          <w:szCs w:val="21"/>
        </w:rPr>
        <w:t>HEAT</w:t>
      </w:r>
    </w:p>
    <w:p w:rsidR="0026551B" w:rsidRPr="00C2302E" w:rsidRDefault="0026551B" w:rsidP="004D7E9E">
      <w:pPr>
        <w:numPr>
          <w:ilvl w:val="0"/>
          <w:numId w:val="3"/>
        </w:numPr>
        <w:spacing w:after="0" w:line="240" w:lineRule="auto"/>
        <w:rPr>
          <w:rFonts w:ascii="Arial" w:hAnsi="Arial" w:cs="Arial"/>
          <w:sz w:val="21"/>
          <w:szCs w:val="21"/>
        </w:rPr>
      </w:pPr>
      <w:r w:rsidRPr="00C2302E">
        <w:rPr>
          <w:rFonts w:ascii="Arial" w:hAnsi="Arial" w:cs="Arial"/>
          <w:sz w:val="21"/>
          <w:szCs w:val="21"/>
        </w:rPr>
        <w:t>BPAM</w:t>
      </w:r>
    </w:p>
    <w:p w:rsidR="0026551B" w:rsidRPr="00C2302E" w:rsidRDefault="0026551B" w:rsidP="004D7E9E">
      <w:pPr>
        <w:numPr>
          <w:ilvl w:val="0"/>
          <w:numId w:val="3"/>
        </w:numPr>
        <w:spacing w:after="0" w:line="240" w:lineRule="auto"/>
        <w:rPr>
          <w:rFonts w:ascii="Arial" w:hAnsi="Arial" w:cs="Arial"/>
          <w:sz w:val="21"/>
          <w:szCs w:val="21"/>
        </w:rPr>
      </w:pPr>
      <w:r w:rsidRPr="00C2302E">
        <w:rPr>
          <w:rFonts w:ascii="Arial" w:hAnsi="Arial" w:cs="Arial"/>
          <w:sz w:val="21"/>
          <w:szCs w:val="21"/>
        </w:rPr>
        <w:t>HEAT voice</w:t>
      </w:r>
    </w:p>
    <w:p w:rsidR="0026551B" w:rsidRPr="00C2302E" w:rsidRDefault="0026551B" w:rsidP="004D7E9E">
      <w:pPr>
        <w:numPr>
          <w:ilvl w:val="0"/>
          <w:numId w:val="3"/>
        </w:numPr>
        <w:spacing w:after="0" w:line="240" w:lineRule="auto"/>
        <w:rPr>
          <w:rFonts w:ascii="Arial" w:hAnsi="Arial" w:cs="Arial"/>
          <w:sz w:val="21"/>
          <w:szCs w:val="21"/>
        </w:rPr>
      </w:pPr>
      <w:r w:rsidRPr="00C2302E">
        <w:rPr>
          <w:rFonts w:ascii="Arial" w:hAnsi="Arial" w:cs="Arial"/>
          <w:sz w:val="21"/>
          <w:szCs w:val="21"/>
        </w:rPr>
        <w:t>ATG</w:t>
      </w:r>
    </w:p>
    <w:p w:rsidR="00B15947" w:rsidRPr="00C2302E" w:rsidRDefault="00B15947" w:rsidP="004D7E9E">
      <w:pPr>
        <w:numPr>
          <w:ilvl w:val="0"/>
          <w:numId w:val="2"/>
        </w:numPr>
        <w:spacing w:after="0" w:line="240" w:lineRule="auto"/>
        <w:rPr>
          <w:rFonts w:ascii="Arial" w:hAnsi="Arial" w:cs="Arial"/>
          <w:sz w:val="21"/>
          <w:szCs w:val="21"/>
        </w:rPr>
      </w:pPr>
      <w:r w:rsidRPr="00C2302E">
        <w:rPr>
          <w:rFonts w:ascii="Arial" w:hAnsi="Arial" w:cs="Arial"/>
          <w:sz w:val="21"/>
          <w:szCs w:val="21"/>
        </w:rPr>
        <w:t>Electronic mail (Internet and email system)</w:t>
      </w:r>
    </w:p>
    <w:p w:rsidR="00B15947" w:rsidRPr="00C2302E" w:rsidRDefault="0026551B" w:rsidP="004D7E9E">
      <w:pPr>
        <w:numPr>
          <w:ilvl w:val="0"/>
          <w:numId w:val="2"/>
        </w:numPr>
        <w:spacing w:after="0" w:line="240" w:lineRule="auto"/>
        <w:rPr>
          <w:rFonts w:ascii="Arial" w:hAnsi="Arial" w:cs="Arial"/>
          <w:sz w:val="21"/>
          <w:szCs w:val="21"/>
        </w:rPr>
      </w:pPr>
      <w:r w:rsidRPr="00C2302E">
        <w:rPr>
          <w:rFonts w:ascii="Arial" w:hAnsi="Arial" w:cs="Arial"/>
          <w:sz w:val="21"/>
          <w:szCs w:val="21"/>
        </w:rPr>
        <w:t>Telephone system</w:t>
      </w:r>
    </w:p>
    <w:p w:rsidR="00584B5F" w:rsidRPr="00C2302E" w:rsidRDefault="00584B5F" w:rsidP="00584B5F">
      <w:pPr>
        <w:spacing w:after="0" w:line="240" w:lineRule="auto"/>
        <w:rPr>
          <w:rFonts w:ascii="Arial" w:hAnsi="Arial" w:cs="Arial"/>
          <w:b/>
          <w:sz w:val="21"/>
          <w:szCs w:val="21"/>
        </w:rPr>
      </w:pPr>
    </w:p>
    <w:p w:rsidR="00584B5F" w:rsidRPr="00C2302E" w:rsidRDefault="00584B5F" w:rsidP="00C2302E">
      <w:pPr>
        <w:spacing w:after="0" w:line="240" w:lineRule="auto"/>
        <w:outlineLvl w:val="0"/>
        <w:rPr>
          <w:rFonts w:ascii="Arial" w:hAnsi="Arial" w:cs="Arial"/>
          <w:b/>
          <w:sz w:val="21"/>
          <w:szCs w:val="21"/>
        </w:rPr>
      </w:pPr>
      <w:r w:rsidRPr="00C2302E">
        <w:rPr>
          <w:rFonts w:ascii="Arial" w:hAnsi="Arial" w:cs="Arial"/>
          <w:b/>
          <w:sz w:val="21"/>
          <w:szCs w:val="21"/>
        </w:rPr>
        <w:t>Service Center availability</w:t>
      </w:r>
    </w:p>
    <w:p w:rsidR="00A056E9" w:rsidRDefault="00A056E9" w:rsidP="00584B5F">
      <w:pPr>
        <w:spacing w:after="0" w:line="240" w:lineRule="auto"/>
        <w:rPr>
          <w:rFonts w:ascii="Arial" w:hAnsi="Arial" w:cs="Arial"/>
          <w:sz w:val="21"/>
          <w:szCs w:val="21"/>
        </w:rPr>
      </w:pPr>
    </w:p>
    <w:p w:rsidR="00C2302E" w:rsidRPr="00C2302E" w:rsidRDefault="00C206E2" w:rsidP="00A056E9">
      <w:pPr>
        <w:spacing w:after="0" w:line="240" w:lineRule="auto"/>
        <w:jc w:val="both"/>
        <w:rPr>
          <w:rFonts w:ascii="Arial" w:hAnsi="Arial" w:cs="Arial"/>
          <w:sz w:val="21"/>
          <w:szCs w:val="21"/>
        </w:rPr>
      </w:pPr>
      <w:r w:rsidRPr="004E1794">
        <w:rPr>
          <w:rFonts w:ascii="Arial" w:hAnsi="Arial" w:cs="Arial"/>
          <w:sz w:val="21"/>
          <w:szCs w:val="21"/>
          <w:highlight w:val="yellow"/>
        </w:rPr>
        <w:t>Customers can submit RFC’s</w:t>
      </w:r>
      <w:r w:rsidR="00C2302E" w:rsidRPr="004E1794">
        <w:rPr>
          <w:rFonts w:ascii="Arial" w:hAnsi="Arial" w:cs="Arial"/>
          <w:sz w:val="21"/>
          <w:szCs w:val="21"/>
          <w:highlight w:val="yellow"/>
        </w:rPr>
        <w:t xml:space="preserve"> electronically or via voice message to the Service Center 24 hours a day, 7 days a week.  Currently incidents submitted electronically are automatically logged into the HEAT system.  The Service Center staff is available Monday through Friday from 8:00 a.m. to 5:00 p.m. Eastern Time. After hours service center support will be provided upon request or if appropriate. After hours 24/7 technical on-call support will be provided solely to insure that no unscheduled technical interruptions occur for the Portal.</w:t>
      </w:r>
    </w:p>
    <w:p w:rsidR="00C2302E" w:rsidRPr="00C2302E" w:rsidRDefault="00C2302E" w:rsidP="00584B5F">
      <w:pPr>
        <w:spacing w:after="0" w:line="240" w:lineRule="auto"/>
        <w:rPr>
          <w:rFonts w:ascii="Arial" w:hAnsi="Arial" w:cs="Arial"/>
          <w:sz w:val="21"/>
          <w:szCs w:val="21"/>
        </w:rPr>
      </w:pPr>
    </w:p>
    <w:p w:rsidR="001C72E8" w:rsidRPr="004E1794" w:rsidRDefault="001C72E8" w:rsidP="00C2302E">
      <w:pPr>
        <w:spacing w:after="0" w:line="240" w:lineRule="auto"/>
        <w:outlineLvl w:val="0"/>
        <w:rPr>
          <w:rFonts w:ascii="Arial" w:hAnsi="Arial" w:cs="Arial"/>
          <w:b/>
          <w:sz w:val="21"/>
          <w:szCs w:val="21"/>
          <w:highlight w:val="yellow"/>
        </w:rPr>
      </w:pPr>
      <w:r w:rsidRPr="004E1794">
        <w:rPr>
          <w:rFonts w:ascii="Arial" w:hAnsi="Arial" w:cs="Arial"/>
          <w:b/>
          <w:sz w:val="21"/>
          <w:szCs w:val="21"/>
          <w:highlight w:val="yellow"/>
        </w:rPr>
        <w:t xml:space="preserve">Incident </w:t>
      </w:r>
      <w:r w:rsidR="00796C7E" w:rsidRPr="004E1794">
        <w:rPr>
          <w:rFonts w:ascii="Arial" w:hAnsi="Arial" w:cs="Arial"/>
          <w:b/>
          <w:sz w:val="21"/>
          <w:szCs w:val="21"/>
          <w:highlight w:val="yellow"/>
        </w:rPr>
        <w:t xml:space="preserve">Escalation </w:t>
      </w:r>
      <w:r w:rsidR="00A24471" w:rsidRPr="004E1794">
        <w:rPr>
          <w:rFonts w:ascii="Arial" w:hAnsi="Arial" w:cs="Arial"/>
          <w:b/>
          <w:sz w:val="21"/>
          <w:szCs w:val="21"/>
          <w:highlight w:val="yellow"/>
        </w:rPr>
        <w:t>Process</w:t>
      </w:r>
    </w:p>
    <w:p w:rsidR="001C72E8" w:rsidRPr="004E1794" w:rsidRDefault="00CD0E9B" w:rsidP="004D7E9E">
      <w:pPr>
        <w:numPr>
          <w:ilvl w:val="0"/>
          <w:numId w:val="8"/>
        </w:numPr>
        <w:spacing w:after="0" w:line="240" w:lineRule="auto"/>
        <w:rPr>
          <w:rFonts w:ascii="Arial" w:hAnsi="Arial" w:cs="Arial"/>
          <w:b/>
          <w:sz w:val="21"/>
          <w:szCs w:val="21"/>
          <w:highlight w:val="yellow"/>
        </w:rPr>
      </w:pPr>
      <w:r w:rsidRPr="004E1794">
        <w:rPr>
          <w:rFonts w:ascii="Arial" w:hAnsi="Arial" w:cs="Arial"/>
          <w:sz w:val="21"/>
          <w:szCs w:val="21"/>
          <w:highlight w:val="yellow"/>
        </w:rPr>
        <w:t xml:space="preserve">Incident </w:t>
      </w:r>
    </w:p>
    <w:p w:rsidR="00CD0E9B" w:rsidRPr="004E1794" w:rsidRDefault="005922B7" w:rsidP="004D7E9E">
      <w:pPr>
        <w:numPr>
          <w:ilvl w:val="1"/>
          <w:numId w:val="7"/>
        </w:numPr>
        <w:spacing w:after="0" w:line="240" w:lineRule="auto"/>
        <w:rPr>
          <w:rFonts w:ascii="Arial" w:hAnsi="Arial" w:cs="Arial"/>
          <w:sz w:val="21"/>
          <w:szCs w:val="21"/>
          <w:highlight w:val="yellow"/>
        </w:rPr>
      </w:pPr>
      <w:r w:rsidRPr="004E1794">
        <w:rPr>
          <w:rFonts w:ascii="Arial" w:hAnsi="Arial" w:cs="Arial"/>
          <w:sz w:val="21"/>
          <w:szCs w:val="21"/>
          <w:highlight w:val="yellow"/>
        </w:rPr>
        <w:t xml:space="preserve">Electronic – automatically </w:t>
      </w:r>
      <w:r w:rsidR="00CD0E9B" w:rsidRPr="004E1794">
        <w:rPr>
          <w:rFonts w:ascii="Arial" w:hAnsi="Arial" w:cs="Arial"/>
          <w:sz w:val="21"/>
          <w:szCs w:val="21"/>
          <w:highlight w:val="yellow"/>
        </w:rPr>
        <w:t>logg</w:t>
      </w:r>
      <w:r w:rsidRPr="004E1794">
        <w:rPr>
          <w:rFonts w:ascii="Arial" w:hAnsi="Arial" w:cs="Arial"/>
          <w:sz w:val="21"/>
          <w:szCs w:val="21"/>
          <w:highlight w:val="yellow"/>
        </w:rPr>
        <w:t>ed</w:t>
      </w:r>
      <w:r w:rsidR="00CD0E9B" w:rsidRPr="004E1794">
        <w:rPr>
          <w:rFonts w:ascii="Arial" w:hAnsi="Arial" w:cs="Arial"/>
          <w:sz w:val="21"/>
          <w:szCs w:val="21"/>
          <w:highlight w:val="yellow"/>
        </w:rPr>
        <w:t xml:space="preserve"> and categorized through ATG</w:t>
      </w:r>
    </w:p>
    <w:p w:rsidR="000A049F" w:rsidRPr="004E1794" w:rsidRDefault="00CD0E9B" w:rsidP="004D7E9E">
      <w:pPr>
        <w:numPr>
          <w:ilvl w:val="1"/>
          <w:numId w:val="7"/>
        </w:numPr>
        <w:spacing w:after="0" w:line="240" w:lineRule="auto"/>
        <w:rPr>
          <w:rFonts w:ascii="Arial" w:hAnsi="Arial" w:cs="Arial"/>
          <w:sz w:val="21"/>
          <w:szCs w:val="21"/>
          <w:highlight w:val="yellow"/>
        </w:rPr>
      </w:pPr>
      <w:r w:rsidRPr="004E1794">
        <w:rPr>
          <w:rFonts w:ascii="Arial" w:hAnsi="Arial" w:cs="Arial"/>
          <w:sz w:val="21"/>
          <w:szCs w:val="21"/>
          <w:highlight w:val="yellow"/>
        </w:rPr>
        <w:t>Phone call - manual</w:t>
      </w:r>
      <w:r w:rsidR="005922B7" w:rsidRPr="004E1794">
        <w:rPr>
          <w:rFonts w:ascii="Arial" w:hAnsi="Arial" w:cs="Arial"/>
          <w:sz w:val="21"/>
          <w:szCs w:val="21"/>
          <w:highlight w:val="yellow"/>
        </w:rPr>
        <w:t>ly</w:t>
      </w:r>
      <w:r w:rsidRPr="004E1794">
        <w:rPr>
          <w:rFonts w:ascii="Arial" w:hAnsi="Arial" w:cs="Arial"/>
          <w:sz w:val="21"/>
          <w:szCs w:val="21"/>
          <w:highlight w:val="yellow"/>
        </w:rPr>
        <w:t xml:space="preserve"> logg</w:t>
      </w:r>
      <w:r w:rsidR="005922B7" w:rsidRPr="004E1794">
        <w:rPr>
          <w:rFonts w:ascii="Arial" w:hAnsi="Arial" w:cs="Arial"/>
          <w:sz w:val="21"/>
          <w:szCs w:val="21"/>
          <w:highlight w:val="yellow"/>
        </w:rPr>
        <w:t>ed</w:t>
      </w:r>
      <w:r w:rsidRPr="004E1794">
        <w:rPr>
          <w:rFonts w:ascii="Arial" w:hAnsi="Arial" w:cs="Arial"/>
          <w:sz w:val="21"/>
          <w:szCs w:val="21"/>
          <w:highlight w:val="yellow"/>
        </w:rPr>
        <w:t xml:space="preserve"> and c</w:t>
      </w:r>
      <w:r w:rsidR="000A049F" w:rsidRPr="004E1794">
        <w:rPr>
          <w:rFonts w:ascii="Arial" w:hAnsi="Arial" w:cs="Arial"/>
          <w:sz w:val="21"/>
          <w:szCs w:val="21"/>
          <w:highlight w:val="yellow"/>
        </w:rPr>
        <w:t>ategorized</w:t>
      </w:r>
      <w:r w:rsidRPr="004E1794">
        <w:rPr>
          <w:rFonts w:ascii="Arial" w:hAnsi="Arial" w:cs="Arial"/>
          <w:sz w:val="21"/>
          <w:szCs w:val="21"/>
          <w:highlight w:val="yellow"/>
        </w:rPr>
        <w:t xml:space="preserve"> through Tier I</w:t>
      </w:r>
    </w:p>
    <w:p w:rsidR="00AB2A65" w:rsidRPr="004E1794" w:rsidRDefault="00AB2A65"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Evaluated</w:t>
      </w:r>
    </w:p>
    <w:p w:rsidR="00CD0E9B" w:rsidRPr="004E1794" w:rsidRDefault="00AB2A65"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Assigned to a functional group or service area</w:t>
      </w:r>
    </w:p>
    <w:p w:rsidR="00AB2A65" w:rsidRPr="004E1794" w:rsidRDefault="00AB2A65"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Acknowledged by staff</w:t>
      </w:r>
    </w:p>
    <w:p w:rsidR="00AB2A65" w:rsidRPr="004E1794" w:rsidRDefault="00AB2A65"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Worked</w:t>
      </w:r>
    </w:p>
    <w:p w:rsidR="00AB2A65" w:rsidRPr="004E1794" w:rsidRDefault="00CD0E9B"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Resolved</w:t>
      </w:r>
      <w:r w:rsidR="00AB2A65" w:rsidRPr="004E1794">
        <w:rPr>
          <w:rFonts w:ascii="Arial" w:hAnsi="Arial" w:cs="Arial"/>
          <w:sz w:val="21"/>
          <w:szCs w:val="21"/>
          <w:highlight w:val="yellow"/>
        </w:rPr>
        <w:t xml:space="preserve"> </w:t>
      </w:r>
    </w:p>
    <w:p w:rsidR="00CD0E9B" w:rsidRPr="004E1794" w:rsidRDefault="00AB2A65" w:rsidP="004D7E9E">
      <w:pPr>
        <w:numPr>
          <w:ilvl w:val="0"/>
          <w:numId w:val="6"/>
        </w:numPr>
        <w:spacing w:after="0" w:line="240" w:lineRule="auto"/>
        <w:rPr>
          <w:rFonts w:ascii="Arial" w:hAnsi="Arial" w:cs="Arial"/>
          <w:sz w:val="21"/>
          <w:szCs w:val="21"/>
          <w:highlight w:val="yellow"/>
        </w:rPr>
      </w:pPr>
      <w:r w:rsidRPr="004E1794">
        <w:rPr>
          <w:rFonts w:ascii="Arial" w:hAnsi="Arial" w:cs="Arial"/>
          <w:sz w:val="21"/>
          <w:szCs w:val="21"/>
          <w:highlight w:val="yellow"/>
        </w:rPr>
        <w:t>Or Escalated</w:t>
      </w:r>
      <w:r w:rsidR="00C206E2" w:rsidRPr="004E1794">
        <w:rPr>
          <w:rFonts w:ascii="Arial" w:hAnsi="Arial" w:cs="Arial"/>
          <w:sz w:val="21"/>
          <w:szCs w:val="21"/>
          <w:highlight w:val="yellow"/>
        </w:rPr>
        <w:t xml:space="preserve"> to User Forum Process</w:t>
      </w:r>
    </w:p>
    <w:p w:rsidR="009B5429" w:rsidRDefault="009B5429" w:rsidP="009B5429">
      <w:pPr>
        <w:spacing w:after="0" w:line="240" w:lineRule="auto"/>
        <w:ind w:left="720"/>
        <w:rPr>
          <w:rFonts w:ascii="Arial" w:hAnsi="Arial" w:cs="Arial"/>
        </w:rPr>
      </w:pPr>
    </w:p>
    <w:p w:rsidR="009B5429" w:rsidRDefault="005922B7" w:rsidP="00F81993">
      <w:pPr>
        <w:spacing w:after="0" w:line="240" w:lineRule="auto"/>
        <w:ind w:left="720"/>
        <w:jc w:val="center"/>
        <w:rPr>
          <w:rFonts w:ascii="Arial" w:hAnsi="Arial" w:cs="Arial"/>
        </w:rPr>
      </w:pPr>
      <w:r w:rsidRPr="004E1794">
        <w:rPr>
          <w:rFonts w:ascii="Arial" w:hAnsi="Arial" w:cs="Arial"/>
          <w:highlight w:val="yellow"/>
        </w:rPr>
        <w:object w:dxaOrig="7255" w:dyaOrig="1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579.75pt" o:ole="">
            <v:imagedata r:id="rId10" o:title=""/>
          </v:shape>
          <o:OLEObject Type="Embed" ProgID="Visio.Drawing.11" ShapeID="_x0000_i1025" DrawAspect="Content" ObjectID="_1469273264" r:id="rId11"/>
        </w:object>
      </w:r>
    </w:p>
    <w:p w:rsidR="00C46A8D" w:rsidRDefault="00C46A8D" w:rsidP="00796C7E">
      <w:pPr>
        <w:spacing w:after="0" w:line="240" w:lineRule="auto"/>
        <w:rPr>
          <w:rFonts w:ascii="Arial" w:hAnsi="Arial" w:cs="Arial"/>
        </w:rPr>
      </w:pPr>
    </w:p>
    <w:p w:rsidR="00C2302E" w:rsidRDefault="00C2302E" w:rsidP="00796C7E">
      <w:pPr>
        <w:spacing w:after="0" w:line="240" w:lineRule="auto"/>
        <w:rPr>
          <w:rFonts w:ascii="Arial" w:hAnsi="Arial" w:cs="Arial"/>
        </w:rPr>
      </w:pPr>
    </w:p>
    <w:p w:rsidR="00C2302E" w:rsidRDefault="00C2302E" w:rsidP="00796C7E">
      <w:pPr>
        <w:spacing w:after="0" w:line="240" w:lineRule="auto"/>
        <w:rPr>
          <w:rFonts w:ascii="Arial" w:hAnsi="Arial" w:cs="Arial"/>
        </w:rPr>
      </w:pPr>
    </w:p>
    <w:p w:rsidR="00C2302E" w:rsidRDefault="00C2302E" w:rsidP="00796C7E">
      <w:pPr>
        <w:spacing w:after="0" w:line="240" w:lineRule="auto"/>
        <w:rPr>
          <w:rFonts w:ascii="Arial" w:hAnsi="Arial" w:cs="Arial"/>
        </w:rPr>
      </w:pPr>
    </w:p>
    <w:p w:rsidR="00D3290A" w:rsidRDefault="00D3290A" w:rsidP="00796C7E">
      <w:pPr>
        <w:spacing w:after="0" w:line="240" w:lineRule="auto"/>
        <w:rPr>
          <w:rFonts w:ascii="Arial" w:hAnsi="Arial" w:cs="Arial"/>
        </w:rPr>
      </w:pPr>
      <w:r>
        <w:rPr>
          <w:rFonts w:ascii="Arial" w:hAnsi="Arial" w:cs="Arial"/>
        </w:rPr>
        <w:lastRenderedPageBreak/>
        <w:t>Based on the information provided by the customer</w:t>
      </w:r>
      <w:r w:rsidR="003D28A5">
        <w:rPr>
          <w:rFonts w:ascii="Arial" w:hAnsi="Arial" w:cs="Arial"/>
        </w:rPr>
        <w:t>,</w:t>
      </w:r>
      <w:r>
        <w:rPr>
          <w:rFonts w:ascii="Arial" w:hAnsi="Arial" w:cs="Arial"/>
        </w:rPr>
        <w:t xml:space="preserve"> </w:t>
      </w:r>
      <w:r w:rsidR="00AE4A9B" w:rsidRPr="004E1794">
        <w:rPr>
          <w:rFonts w:ascii="Arial" w:hAnsi="Arial" w:cs="Arial"/>
          <w:highlight w:val="yellow"/>
        </w:rPr>
        <w:t>f</w:t>
      </w:r>
      <w:r w:rsidR="000A1C4C" w:rsidRPr="004E1794">
        <w:rPr>
          <w:rFonts w:ascii="Arial" w:hAnsi="Arial" w:cs="Arial"/>
          <w:highlight w:val="yellow"/>
        </w:rPr>
        <w:t xml:space="preserve">irst-line </w:t>
      </w:r>
      <w:r w:rsidRPr="004E1794">
        <w:rPr>
          <w:rFonts w:ascii="Arial" w:hAnsi="Arial" w:cs="Arial"/>
          <w:highlight w:val="yellow"/>
        </w:rPr>
        <w:t>support</w:t>
      </w:r>
      <w:r>
        <w:rPr>
          <w:rFonts w:ascii="Arial" w:hAnsi="Arial" w:cs="Arial"/>
        </w:rPr>
        <w:t xml:space="preserve"> will determine the following:</w:t>
      </w:r>
    </w:p>
    <w:p w:rsidR="00C46A8D" w:rsidRPr="00796C7E" w:rsidRDefault="00C46A8D" w:rsidP="00796C7E">
      <w:pPr>
        <w:spacing w:after="0" w:line="240" w:lineRule="auto"/>
        <w:rPr>
          <w:rFonts w:ascii="Arial" w:hAnsi="Arial" w:cs="Arial"/>
        </w:rPr>
      </w:pPr>
    </w:p>
    <w:p w:rsidR="000A1C4C" w:rsidRPr="004E1794" w:rsidRDefault="000A1C4C" w:rsidP="00796C7E">
      <w:pPr>
        <w:spacing w:after="0" w:line="240" w:lineRule="auto"/>
        <w:rPr>
          <w:rFonts w:ascii="Arial" w:hAnsi="Arial" w:cs="Arial"/>
          <w:highlight w:val="yellow"/>
        </w:rPr>
      </w:pPr>
      <w:r w:rsidRPr="004E1794">
        <w:rPr>
          <w:rFonts w:ascii="Arial" w:hAnsi="Arial" w:cs="Arial"/>
          <w:highlight w:val="yellow"/>
        </w:rPr>
        <w:t>Service Desk support levels:</w:t>
      </w:r>
    </w:p>
    <w:p w:rsidR="000A1C4C" w:rsidRPr="004E1794" w:rsidRDefault="000A1C4C" w:rsidP="004D7E9E">
      <w:pPr>
        <w:numPr>
          <w:ilvl w:val="0"/>
          <w:numId w:val="5"/>
        </w:numPr>
        <w:spacing w:after="0" w:line="240" w:lineRule="auto"/>
        <w:rPr>
          <w:rFonts w:ascii="Arial" w:hAnsi="Arial" w:cs="Arial"/>
          <w:highlight w:val="yellow"/>
        </w:rPr>
      </w:pPr>
      <w:r w:rsidRPr="004E1794">
        <w:rPr>
          <w:rFonts w:ascii="Arial" w:hAnsi="Arial" w:cs="Arial"/>
          <w:highlight w:val="yellow"/>
        </w:rPr>
        <w:t>First-line support – Support Specialist I</w:t>
      </w:r>
    </w:p>
    <w:p w:rsidR="000A1C4C" w:rsidRPr="004E1794" w:rsidRDefault="000A1C4C" w:rsidP="004D7E9E">
      <w:pPr>
        <w:numPr>
          <w:ilvl w:val="0"/>
          <w:numId w:val="5"/>
        </w:numPr>
        <w:spacing w:after="0" w:line="240" w:lineRule="auto"/>
        <w:rPr>
          <w:rFonts w:ascii="Arial" w:hAnsi="Arial" w:cs="Arial"/>
          <w:highlight w:val="yellow"/>
        </w:rPr>
      </w:pPr>
      <w:r w:rsidRPr="004E1794">
        <w:rPr>
          <w:rFonts w:ascii="Arial" w:hAnsi="Arial" w:cs="Arial"/>
          <w:highlight w:val="yellow"/>
        </w:rPr>
        <w:t>Second-line support – Tier I, Application Specialist I</w:t>
      </w:r>
    </w:p>
    <w:p w:rsidR="000A1C4C" w:rsidRPr="004E1794" w:rsidRDefault="000A1C4C" w:rsidP="004D7E9E">
      <w:pPr>
        <w:numPr>
          <w:ilvl w:val="0"/>
          <w:numId w:val="5"/>
        </w:numPr>
        <w:spacing w:after="0" w:line="240" w:lineRule="auto"/>
        <w:rPr>
          <w:rFonts w:ascii="Arial" w:hAnsi="Arial" w:cs="Arial"/>
          <w:highlight w:val="yellow"/>
        </w:rPr>
      </w:pPr>
      <w:r w:rsidRPr="004E1794">
        <w:rPr>
          <w:rFonts w:ascii="Arial" w:hAnsi="Arial" w:cs="Arial"/>
          <w:highlight w:val="yellow"/>
        </w:rPr>
        <w:t>Third-line support – Tier II, Application Specialist II</w:t>
      </w:r>
    </w:p>
    <w:p w:rsidR="00E64418" w:rsidRPr="004E1794" w:rsidRDefault="00E64418" w:rsidP="00796C7E">
      <w:pPr>
        <w:spacing w:after="0" w:line="240" w:lineRule="auto"/>
        <w:rPr>
          <w:rFonts w:ascii="Arial" w:hAnsi="Arial" w:cs="Arial"/>
          <w:highlight w:val="yellow"/>
        </w:rPr>
      </w:pPr>
    </w:p>
    <w:p w:rsidR="000A1C4C" w:rsidRPr="004E1794" w:rsidRDefault="009541CB" w:rsidP="00796C7E">
      <w:pPr>
        <w:spacing w:after="0" w:line="240" w:lineRule="auto"/>
        <w:rPr>
          <w:rFonts w:ascii="Arial" w:hAnsi="Arial" w:cs="Arial"/>
          <w:highlight w:val="yellow"/>
        </w:rPr>
      </w:pPr>
      <w:r w:rsidRPr="004E1794">
        <w:rPr>
          <w:rFonts w:ascii="Arial" w:hAnsi="Arial" w:cs="Arial"/>
          <w:highlight w:val="yellow"/>
        </w:rPr>
        <w:t xml:space="preserve">Standard </w:t>
      </w:r>
      <w:r w:rsidR="001C72E8" w:rsidRPr="004E1794">
        <w:rPr>
          <w:rFonts w:ascii="Arial" w:hAnsi="Arial" w:cs="Arial"/>
          <w:highlight w:val="yellow"/>
        </w:rPr>
        <w:t>Acknowledgement requirements:</w:t>
      </w:r>
    </w:p>
    <w:p w:rsidR="000A1C4C" w:rsidRPr="004E1794" w:rsidRDefault="00796C7E" w:rsidP="004D7E9E">
      <w:pPr>
        <w:numPr>
          <w:ilvl w:val="0"/>
          <w:numId w:val="4"/>
        </w:numPr>
        <w:spacing w:after="0" w:line="240" w:lineRule="auto"/>
        <w:rPr>
          <w:rFonts w:ascii="Arial" w:hAnsi="Arial" w:cs="Arial"/>
          <w:highlight w:val="yellow"/>
        </w:rPr>
      </w:pPr>
      <w:r w:rsidRPr="004E1794">
        <w:rPr>
          <w:rFonts w:ascii="Arial" w:hAnsi="Arial" w:cs="Arial"/>
          <w:highlight w:val="yellow"/>
        </w:rPr>
        <w:t xml:space="preserve">Within a minimum of two (2) hours </w:t>
      </w:r>
      <w:r w:rsidR="003D28A5" w:rsidRPr="004E1794">
        <w:rPr>
          <w:rFonts w:ascii="Arial" w:hAnsi="Arial" w:cs="Arial"/>
          <w:highlight w:val="yellow"/>
        </w:rPr>
        <w:t xml:space="preserve">– </w:t>
      </w:r>
      <w:r w:rsidRPr="004E1794">
        <w:rPr>
          <w:rFonts w:ascii="Arial" w:hAnsi="Arial" w:cs="Arial"/>
          <w:highlight w:val="yellow"/>
        </w:rPr>
        <w:t xml:space="preserve">required to be acknowledged by </w:t>
      </w:r>
      <w:r w:rsidR="000A1C4C" w:rsidRPr="004E1794">
        <w:rPr>
          <w:rFonts w:ascii="Arial" w:hAnsi="Arial" w:cs="Arial"/>
          <w:highlight w:val="yellow"/>
        </w:rPr>
        <w:t>second-line support</w:t>
      </w:r>
    </w:p>
    <w:p w:rsidR="000A1C4C" w:rsidRPr="004E1794" w:rsidRDefault="00796C7E" w:rsidP="004D7E9E">
      <w:pPr>
        <w:numPr>
          <w:ilvl w:val="0"/>
          <w:numId w:val="4"/>
        </w:numPr>
        <w:spacing w:after="0" w:line="240" w:lineRule="auto"/>
        <w:rPr>
          <w:rFonts w:ascii="Arial" w:hAnsi="Arial" w:cs="Arial"/>
          <w:highlight w:val="yellow"/>
        </w:rPr>
      </w:pPr>
      <w:r w:rsidRPr="004E1794">
        <w:rPr>
          <w:rFonts w:ascii="Arial" w:hAnsi="Arial" w:cs="Arial"/>
          <w:highlight w:val="yellow"/>
        </w:rPr>
        <w:t xml:space="preserve">Within a minimum of four (4) hours – </w:t>
      </w:r>
      <w:r w:rsidR="000A1C4C" w:rsidRPr="004E1794">
        <w:rPr>
          <w:rFonts w:ascii="Arial" w:hAnsi="Arial" w:cs="Arial"/>
          <w:highlight w:val="yellow"/>
        </w:rPr>
        <w:t xml:space="preserve">if incident is not acknowledged </w:t>
      </w:r>
      <w:r w:rsidR="001C72E8" w:rsidRPr="004E1794">
        <w:rPr>
          <w:rFonts w:ascii="Arial" w:hAnsi="Arial" w:cs="Arial"/>
          <w:highlight w:val="yellow"/>
        </w:rPr>
        <w:t xml:space="preserve">by second-line support </w:t>
      </w:r>
      <w:r w:rsidR="000A1C4C" w:rsidRPr="004E1794">
        <w:rPr>
          <w:rFonts w:ascii="Arial" w:hAnsi="Arial" w:cs="Arial"/>
          <w:highlight w:val="yellow"/>
        </w:rPr>
        <w:t xml:space="preserve">an automated e-mail is sent to third-line support notifying them of the incident. </w:t>
      </w:r>
    </w:p>
    <w:p w:rsidR="009541CB" w:rsidRPr="004E1794" w:rsidRDefault="00796C7E" w:rsidP="004D7E9E">
      <w:pPr>
        <w:numPr>
          <w:ilvl w:val="0"/>
          <w:numId w:val="4"/>
        </w:numPr>
        <w:spacing w:after="0" w:line="240" w:lineRule="auto"/>
        <w:rPr>
          <w:rFonts w:ascii="Arial" w:hAnsi="Arial" w:cs="Arial"/>
          <w:highlight w:val="yellow"/>
        </w:rPr>
      </w:pPr>
      <w:r w:rsidRPr="004E1794">
        <w:rPr>
          <w:rFonts w:ascii="Arial" w:hAnsi="Arial" w:cs="Arial"/>
          <w:highlight w:val="yellow"/>
        </w:rPr>
        <w:t xml:space="preserve">Within a minimum of six (6) hours – if </w:t>
      </w:r>
      <w:r w:rsidR="001C72E8" w:rsidRPr="004E1794">
        <w:rPr>
          <w:rFonts w:ascii="Arial" w:hAnsi="Arial" w:cs="Arial"/>
          <w:highlight w:val="yellow"/>
        </w:rPr>
        <w:t xml:space="preserve">incident is not acknowledged by third-line support an automated e-mail is sent to </w:t>
      </w:r>
      <w:r w:rsidRPr="004E1794">
        <w:rPr>
          <w:rFonts w:ascii="Arial" w:hAnsi="Arial" w:cs="Arial"/>
          <w:highlight w:val="yellow"/>
        </w:rPr>
        <w:t xml:space="preserve">the </w:t>
      </w:r>
      <w:r w:rsidR="001346EC" w:rsidRPr="004E1794">
        <w:rPr>
          <w:rFonts w:ascii="Arial" w:hAnsi="Arial" w:cs="Arial"/>
          <w:highlight w:val="yellow"/>
        </w:rPr>
        <w:t>Support</w:t>
      </w:r>
      <w:r w:rsidRPr="004E1794">
        <w:rPr>
          <w:rFonts w:ascii="Arial" w:hAnsi="Arial" w:cs="Arial"/>
          <w:highlight w:val="yellow"/>
        </w:rPr>
        <w:t xml:space="preserve"> Administrator and the Service Center Manager.  </w:t>
      </w:r>
    </w:p>
    <w:p w:rsidR="009541CB" w:rsidRPr="004E1794" w:rsidRDefault="009541CB" w:rsidP="0091713E">
      <w:pPr>
        <w:spacing w:after="0" w:line="240" w:lineRule="auto"/>
        <w:rPr>
          <w:rFonts w:ascii="Arial" w:hAnsi="Arial" w:cs="Arial"/>
          <w:highlight w:val="yellow"/>
        </w:rPr>
      </w:pPr>
    </w:p>
    <w:p w:rsidR="0091713E" w:rsidRPr="004E1794" w:rsidRDefault="0091713E" w:rsidP="0091713E">
      <w:pPr>
        <w:spacing w:after="0" w:line="240" w:lineRule="auto"/>
        <w:rPr>
          <w:rFonts w:ascii="Arial" w:hAnsi="Arial" w:cs="Arial"/>
          <w:highlight w:val="yellow"/>
        </w:rPr>
      </w:pPr>
      <w:r w:rsidRPr="004E1794">
        <w:rPr>
          <w:rFonts w:ascii="Arial" w:hAnsi="Arial" w:cs="Arial"/>
          <w:highlight w:val="yellow"/>
        </w:rPr>
        <w:t xml:space="preserve">Incident Closure: </w:t>
      </w:r>
    </w:p>
    <w:p w:rsidR="0091713E" w:rsidRPr="004E1794" w:rsidRDefault="0091713E" w:rsidP="004D7E9E">
      <w:pPr>
        <w:numPr>
          <w:ilvl w:val="0"/>
          <w:numId w:val="9"/>
        </w:numPr>
        <w:spacing w:after="0" w:line="240" w:lineRule="auto"/>
        <w:rPr>
          <w:rFonts w:ascii="Arial" w:hAnsi="Arial" w:cs="Arial"/>
          <w:highlight w:val="yellow"/>
        </w:rPr>
      </w:pPr>
      <w:r w:rsidRPr="004E1794">
        <w:rPr>
          <w:rFonts w:ascii="Arial" w:hAnsi="Arial" w:cs="Arial"/>
          <w:highlight w:val="yellow"/>
        </w:rPr>
        <w:t>Upon resolution of the incident the customer is notified.</w:t>
      </w:r>
    </w:p>
    <w:p w:rsidR="00C206E2" w:rsidRPr="004E1794" w:rsidRDefault="00C206E2" w:rsidP="004D7E9E">
      <w:pPr>
        <w:numPr>
          <w:ilvl w:val="0"/>
          <w:numId w:val="9"/>
        </w:numPr>
        <w:spacing w:after="0" w:line="240" w:lineRule="auto"/>
        <w:rPr>
          <w:rFonts w:ascii="Arial" w:hAnsi="Arial" w:cs="Arial"/>
          <w:highlight w:val="yellow"/>
        </w:rPr>
      </w:pPr>
      <w:r w:rsidRPr="004E1794">
        <w:rPr>
          <w:rFonts w:ascii="Arial" w:hAnsi="Arial" w:cs="Arial"/>
          <w:highlight w:val="yellow"/>
        </w:rPr>
        <w:t>If incident is validated as a legitimate RFC</w:t>
      </w:r>
      <w:r w:rsidR="004E0D9A" w:rsidRPr="004E1794">
        <w:rPr>
          <w:rFonts w:ascii="Arial" w:hAnsi="Arial" w:cs="Arial"/>
          <w:highlight w:val="yellow"/>
        </w:rPr>
        <w:t>, the</w:t>
      </w:r>
      <w:r w:rsidR="00AE4A9B" w:rsidRPr="004E1794">
        <w:rPr>
          <w:rFonts w:ascii="Arial" w:hAnsi="Arial" w:cs="Arial"/>
          <w:highlight w:val="yellow"/>
        </w:rPr>
        <w:t xml:space="preserve"> service desk will perform</w:t>
      </w:r>
      <w:r w:rsidR="003D1980" w:rsidRPr="004E1794">
        <w:rPr>
          <w:rFonts w:ascii="Arial" w:hAnsi="Arial" w:cs="Arial"/>
          <w:highlight w:val="yellow"/>
        </w:rPr>
        <w:t xml:space="preserve"> a functional escalat</w:t>
      </w:r>
      <w:r w:rsidRPr="004E1794">
        <w:rPr>
          <w:rFonts w:ascii="Arial" w:hAnsi="Arial" w:cs="Arial"/>
          <w:highlight w:val="yellow"/>
        </w:rPr>
        <w:t>ion to the User Forum for Prioritization and Resolution.</w:t>
      </w:r>
    </w:p>
    <w:p w:rsidR="00C206E2" w:rsidRPr="004E1794" w:rsidRDefault="003D1980" w:rsidP="004D7E9E">
      <w:pPr>
        <w:numPr>
          <w:ilvl w:val="0"/>
          <w:numId w:val="9"/>
        </w:numPr>
        <w:spacing w:after="0" w:line="240" w:lineRule="auto"/>
        <w:outlineLvl w:val="0"/>
        <w:rPr>
          <w:rFonts w:ascii="Arial" w:hAnsi="Arial" w:cs="Arial"/>
          <w:highlight w:val="yellow"/>
        </w:rPr>
      </w:pPr>
      <w:r w:rsidRPr="004E1794">
        <w:rPr>
          <w:rFonts w:ascii="Arial" w:hAnsi="Arial" w:cs="Arial"/>
          <w:highlight w:val="yellow"/>
        </w:rPr>
        <w:t xml:space="preserve">The initial incident record is closed and a </w:t>
      </w:r>
      <w:r w:rsidR="00C206E2" w:rsidRPr="004E1794">
        <w:rPr>
          <w:rFonts w:ascii="Arial" w:hAnsi="Arial" w:cs="Arial"/>
          <w:highlight w:val="yellow"/>
        </w:rPr>
        <w:t xml:space="preserve">RFC </w:t>
      </w:r>
      <w:r w:rsidRPr="004E1794">
        <w:rPr>
          <w:rFonts w:ascii="Arial" w:hAnsi="Arial" w:cs="Arial"/>
          <w:highlight w:val="yellow"/>
        </w:rPr>
        <w:t>problem record is created. The problem record will be linked to the initial incident record by the control number. Once the problem record is resol</w:t>
      </w:r>
      <w:r w:rsidR="004E24B5" w:rsidRPr="004E1794">
        <w:rPr>
          <w:rFonts w:ascii="Arial" w:hAnsi="Arial" w:cs="Arial"/>
          <w:highlight w:val="yellow"/>
        </w:rPr>
        <w:t xml:space="preserve">ved the service desk will notify the customer. </w:t>
      </w:r>
    </w:p>
    <w:p w:rsidR="0027472D" w:rsidRPr="00C206E2" w:rsidRDefault="00C206E2" w:rsidP="00C206E2">
      <w:pPr>
        <w:spacing w:after="0" w:line="240" w:lineRule="auto"/>
        <w:rPr>
          <w:rFonts w:ascii="Arial" w:hAnsi="Arial" w:cs="Arial"/>
        </w:rPr>
      </w:pPr>
      <w:r>
        <w:rPr>
          <w:rFonts w:ascii="Arial" w:hAnsi="Arial" w:cs="Arial"/>
        </w:rPr>
        <w:br w:type="page"/>
      </w:r>
    </w:p>
    <w:p w:rsidR="00AE4A9B" w:rsidRDefault="00AE4A9B" w:rsidP="004E24B5">
      <w:pPr>
        <w:spacing w:after="0" w:line="240" w:lineRule="auto"/>
        <w:rPr>
          <w:rFonts w:ascii="Arial" w:hAnsi="Arial" w:cs="Arial"/>
        </w:rPr>
      </w:pPr>
    </w:p>
    <w:p w:rsidR="00547F52" w:rsidRPr="006D7F0D" w:rsidRDefault="00C206E2" w:rsidP="00C2302E">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Arial" w:hAnsi="Arial" w:cs="Arial"/>
        </w:rPr>
      </w:pPr>
      <w:r>
        <w:rPr>
          <w:rFonts w:ascii="Arial" w:hAnsi="Arial" w:cs="Arial"/>
          <w:b/>
          <w:sz w:val="28"/>
          <w:szCs w:val="28"/>
        </w:rPr>
        <w:t xml:space="preserve">User Forum </w:t>
      </w:r>
      <w:r w:rsidR="00586C69">
        <w:rPr>
          <w:rFonts w:ascii="Arial" w:hAnsi="Arial" w:cs="Arial"/>
          <w:b/>
          <w:sz w:val="28"/>
          <w:szCs w:val="28"/>
        </w:rPr>
        <w:t>Process</w:t>
      </w:r>
    </w:p>
    <w:p w:rsidR="00DE4666" w:rsidRDefault="00DE4666" w:rsidP="00586C69">
      <w:pPr>
        <w:rPr>
          <w:rFonts w:ascii="Arial" w:hAnsi="Arial" w:cs="Arial"/>
        </w:rPr>
      </w:pPr>
    </w:p>
    <w:p w:rsidR="004A7B6E" w:rsidRPr="004A7B6E" w:rsidRDefault="004A7B6E" w:rsidP="00CE70DA">
      <w:pPr>
        <w:spacing w:after="0"/>
        <w:rPr>
          <w:rFonts w:ascii="Arial" w:hAnsi="Arial" w:cs="Arial"/>
          <w:b/>
          <w:u w:val="single"/>
        </w:rPr>
      </w:pPr>
      <w:r w:rsidRPr="004A7B6E">
        <w:rPr>
          <w:rFonts w:ascii="Arial" w:hAnsi="Arial" w:cs="Arial"/>
          <w:b/>
          <w:u w:val="single"/>
        </w:rPr>
        <w:t>Oversight</w:t>
      </w:r>
    </w:p>
    <w:p w:rsidR="00CE70DA" w:rsidRDefault="00586C69" w:rsidP="004A7B6E">
      <w:pPr>
        <w:spacing w:after="0"/>
        <w:jc w:val="both"/>
        <w:rPr>
          <w:rFonts w:ascii="Arial" w:hAnsi="Arial" w:cs="Arial"/>
        </w:rPr>
      </w:pPr>
      <w:r>
        <w:rPr>
          <w:rFonts w:ascii="Arial" w:hAnsi="Arial" w:cs="Arial"/>
        </w:rPr>
        <w:t xml:space="preserve">The Authority Board Chair shall select a Board Representative </w:t>
      </w:r>
      <w:r w:rsidR="00203FD3">
        <w:rPr>
          <w:rFonts w:ascii="Arial" w:hAnsi="Arial" w:cs="Arial"/>
        </w:rPr>
        <w:t xml:space="preserve">to manage the </w:t>
      </w:r>
      <w:r w:rsidR="00203FD3" w:rsidRPr="004E1794">
        <w:rPr>
          <w:rFonts w:ascii="Arial" w:hAnsi="Arial" w:cs="Arial"/>
          <w:highlight w:val="yellow"/>
        </w:rPr>
        <w:t>User Forum</w:t>
      </w:r>
      <w:r w:rsidR="00203FD3">
        <w:rPr>
          <w:rFonts w:ascii="Arial" w:hAnsi="Arial" w:cs="Arial"/>
        </w:rPr>
        <w:t xml:space="preserve"> Process. The Board Representative</w:t>
      </w:r>
      <w:r w:rsidR="00CE70DA">
        <w:rPr>
          <w:rFonts w:ascii="Arial" w:hAnsi="Arial" w:cs="Arial"/>
        </w:rPr>
        <w:t xml:space="preserve"> shall perform the following tasks:</w:t>
      </w:r>
    </w:p>
    <w:p w:rsidR="00CE70DA" w:rsidRDefault="00CE70DA" w:rsidP="004A7B6E">
      <w:pPr>
        <w:spacing w:after="0"/>
        <w:jc w:val="both"/>
        <w:rPr>
          <w:rFonts w:ascii="Arial" w:hAnsi="Arial" w:cs="Arial"/>
        </w:rPr>
      </w:pPr>
    </w:p>
    <w:p w:rsidR="00586C69" w:rsidRPr="00CE70DA" w:rsidRDefault="00CE70DA" w:rsidP="004D7E9E">
      <w:pPr>
        <w:pStyle w:val="ListParagraph"/>
        <w:numPr>
          <w:ilvl w:val="0"/>
          <w:numId w:val="10"/>
        </w:numPr>
        <w:spacing w:after="0"/>
        <w:jc w:val="both"/>
        <w:rPr>
          <w:rFonts w:ascii="Arial" w:hAnsi="Arial" w:cs="Arial"/>
        </w:rPr>
      </w:pPr>
      <w:r w:rsidRPr="00CE70DA">
        <w:rPr>
          <w:rFonts w:ascii="Arial" w:hAnsi="Arial" w:cs="Arial"/>
        </w:rPr>
        <w:t>Set overall priorities for all user requests</w:t>
      </w:r>
    </w:p>
    <w:p w:rsidR="00CE70DA" w:rsidRPr="00CE70DA" w:rsidRDefault="00CE70DA" w:rsidP="004D7E9E">
      <w:pPr>
        <w:pStyle w:val="ListParagraph"/>
        <w:numPr>
          <w:ilvl w:val="0"/>
          <w:numId w:val="10"/>
        </w:numPr>
        <w:spacing w:after="0"/>
        <w:jc w:val="both"/>
        <w:rPr>
          <w:rFonts w:ascii="Arial" w:hAnsi="Arial" w:cs="Arial"/>
        </w:rPr>
      </w:pPr>
      <w:r w:rsidRPr="00CE70DA">
        <w:rPr>
          <w:rFonts w:ascii="Arial" w:hAnsi="Arial" w:cs="Arial"/>
        </w:rPr>
        <w:t>Report on activities of the User Forum at each Authority Board Meeting</w:t>
      </w:r>
    </w:p>
    <w:p w:rsidR="00CE70DA" w:rsidRDefault="00CE70DA" w:rsidP="004D7E9E">
      <w:pPr>
        <w:pStyle w:val="ListParagraph"/>
        <w:numPr>
          <w:ilvl w:val="0"/>
          <w:numId w:val="10"/>
        </w:numPr>
        <w:spacing w:after="0"/>
        <w:jc w:val="both"/>
        <w:rPr>
          <w:rFonts w:ascii="Arial" w:hAnsi="Arial" w:cs="Arial"/>
        </w:rPr>
      </w:pPr>
      <w:r w:rsidRPr="00CE70DA">
        <w:rPr>
          <w:rFonts w:ascii="Arial" w:hAnsi="Arial" w:cs="Arial"/>
        </w:rPr>
        <w:t>Act as an escalation point for customers regarding issues with existing prioritizations</w:t>
      </w:r>
    </w:p>
    <w:p w:rsidR="00CE70DA" w:rsidRDefault="00CE70DA" w:rsidP="004A7B6E">
      <w:pPr>
        <w:spacing w:after="0"/>
        <w:jc w:val="both"/>
        <w:rPr>
          <w:rFonts w:ascii="Arial" w:hAnsi="Arial" w:cs="Arial"/>
        </w:rPr>
      </w:pPr>
    </w:p>
    <w:p w:rsidR="004A7B6E" w:rsidRPr="004A7B6E" w:rsidRDefault="004A7B6E" w:rsidP="004A7B6E">
      <w:pPr>
        <w:tabs>
          <w:tab w:val="left" w:pos="3180"/>
        </w:tabs>
        <w:spacing w:after="0"/>
        <w:jc w:val="both"/>
        <w:rPr>
          <w:rFonts w:ascii="Arial" w:hAnsi="Arial" w:cs="Arial"/>
          <w:b/>
          <w:u w:val="single"/>
        </w:rPr>
      </w:pPr>
      <w:r w:rsidRPr="004A7B6E">
        <w:rPr>
          <w:rFonts w:ascii="Arial" w:hAnsi="Arial" w:cs="Arial"/>
          <w:b/>
          <w:u w:val="single"/>
        </w:rPr>
        <w:t>RFC Review Process</w:t>
      </w:r>
      <w:r w:rsidRPr="004A7B6E">
        <w:rPr>
          <w:rFonts w:ascii="Arial" w:hAnsi="Arial" w:cs="Arial"/>
          <w:b/>
          <w:u w:val="single"/>
        </w:rPr>
        <w:tab/>
      </w:r>
    </w:p>
    <w:p w:rsidR="00CE70DA" w:rsidRDefault="004A7B6E" w:rsidP="004A7B6E">
      <w:pPr>
        <w:spacing w:after="0"/>
        <w:jc w:val="both"/>
        <w:rPr>
          <w:rFonts w:ascii="Arial" w:hAnsi="Arial" w:cs="Arial"/>
        </w:rPr>
      </w:pPr>
      <w:r>
        <w:rPr>
          <w:rFonts w:ascii="Arial" w:hAnsi="Arial" w:cs="Arial"/>
        </w:rPr>
        <w:t>On a monthly basis</w:t>
      </w:r>
      <w:r w:rsidR="00CE70DA">
        <w:rPr>
          <w:rFonts w:ascii="Arial" w:hAnsi="Arial" w:cs="Arial"/>
        </w:rPr>
        <w:t xml:space="preserve">, FACC </w:t>
      </w:r>
      <w:proofErr w:type="spellStart"/>
      <w:r w:rsidR="00CE70DA">
        <w:rPr>
          <w:rFonts w:ascii="Arial" w:hAnsi="Arial" w:cs="Arial"/>
        </w:rPr>
        <w:t>ePortal</w:t>
      </w:r>
      <w:proofErr w:type="spellEnd"/>
      <w:r w:rsidR="008A445F">
        <w:rPr>
          <w:rFonts w:ascii="Arial" w:hAnsi="Arial" w:cs="Arial"/>
        </w:rPr>
        <w:t xml:space="preserve"> Project Staff</w:t>
      </w:r>
      <w:r w:rsidR="00CE70DA">
        <w:rPr>
          <w:rFonts w:ascii="Arial" w:hAnsi="Arial" w:cs="Arial"/>
        </w:rPr>
        <w:t xml:space="preserve"> will review all open </w:t>
      </w:r>
      <w:r w:rsidR="008A445F">
        <w:rPr>
          <w:rFonts w:ascii="Arial" w:hAnsi="Arial" w:cs="Arial"/>
        </w:rPr>
        <w:t>RFC’s in the following manner:</w:t>
      </w:r>
    </w:p>
    <w:p w:rsidR="004A7B6E" w:rsidRDefault="004A7B6E" w:rsidP="004A7B6E">
      <w:pPr>
        <w:spacing w:after="0"/>
        <w:jc w:val="both"/>
        <w:rPr>
          <w:rFonts w:ascii="Arial" w:hAnsi="Arial" w:cs="Arial"/>
        </w:rPr>
      </w:pPr>
    </w:p>
    <w:p w:rsidR="008A445F" w:rsidRDefault="008A445F" w:rsidP="004A7B6E">
      <w:pPr>
        <w:spacing w:after="0"/>
        <w:jc w:val="both"/>
        <w:rPr>
          <w:rFonts w:ascii="Arial" w:hAnsi="Arial" w:cs="Arial"/>
        </w:rPr>
      </w:pPr>
      <w:r>
        <w:rPr>
          <w:rFonts w:ascii="Arial" w:hAnsi="Arial" w:cs="Arial"/>
        </w:rPr>
        <w:t>RFC’s will be classified as:</w:t>
      </w:r>
    </w:p>
    <w:p w:rsidR="004A7B6E" w:rsidRDefault="004A7B6E" w:rsidP="004A7B6E">
      <w:pPr>
        <w:spacing w:after="0"/>
        <w:jc w:val="both"/>
        <w:rPr>
          <w:rFonts w:ascii="Arial" w:hAnsi="Arial" w:cs="Arial"/>
        </w:rPr>
      </w:pPr>
    </w:p>
    <w:p w:rsidR="008A445F" w:rsidRPr="004A7B6E" w:rsidRDefault="008A445F" w:rsidP="004D7E9E">
      <w:pPr>
        <w:pStyle w:val="ListParagraph"/>
        <w:numPr>
          <w:ilvl w:val="0"/>
          <w:numId w:val="11"/>
        </w:numPr>
        <w:spacing w:after="0"/>
        <w:jc w:val="both"/>
        <w:rPr>
          <w:rFonts w:ascii="Arial" w:hAnsi="Arial" w:cs="Arial"/>
        </w:rPr>
      </w:pPr>
      <w:r w:rsidRPr="004A7B6E">
        <w:rPr>
          <w:rFonts w:ascii="Arial" w:hAnsi="Arial" w:cs="Arial"/>
        </w:rPr>
        <w:t>Open Deficiency</w:t>
      </w:r>
    </w:p>
    <w:p w:rsidR="008A445F" w:rsidRPr="004A7B6E" w:rsidRDefault="008A445F" w:rsidP="004D7E9E">
      <w:pPr>
        <w:pStyle w:val="ListParagraph"/>
        <w:numPr>
          <w:ilvl w:val="0"/>
          <w:numId w:val="11"/>
        </w:numPr>
        <w:spacing w:after="0"/>
        <w:jc w:val="both"/>
        <w:rPr>
          <w:rFonts w:ascii="Arial" w:hAnsi="Arial" w:cs="Arial"/>
        </w:rPr>
      </w:pPr>
      <w:r w:rsidRPr="004A7B6E">
        <w:rPr>
          <w:rFonts w:ascii="Arial" w:hAnsi="Arial" w:cs="Arial"/>
        </w:rPr>
        <w:t>Open Enhancement</w:t>
      </w:r>
    </w:p>
    <w:p w:rsidR="008A445F" w:rsidRPr="004A7B6E" w:rsidRDefault="008A445F" w:rsidP="004D7E9E">
      <w:pPr>
        <w:pStyle w:val="ListParagraph"/>
        <w:numPr>
          <w:ilvl w:val="0"/>
          <w:numId w:val="11"/>
        </w:numPr>
        <w:spacing w:after="0"/>
        <w:jc w:val="both"/>
        <w:rPr>
          <w:rFonts w:ascii="Arial" w:hAnsi="Arial" w:cs="Arial"/>
        </w:rPr>
      </w:pPr>
      <w:r w:rsidRPr="004A7B6E">
        <w:rPr>
          <w:rFonts w:ascii="Arial" w:hAnsi="Arial" w:cs="Arial"/>
        </w:rPr>
        <w:t xml:space="preserve">Not Applicable for </w:t>
      </w:r>
      <w:proofErr w:type="spellStart"/>
      <w:r w:rsidRPr="004A7B6E">
        <w:rPr>
          <w:rFonts w:ascii="Arial" w:hAnsi="Arial" w:cs="Arial"/>
        </w:rPr>
        <w:t>ePortal</w:t>
      </w:r>
      <w:proofErr w:type="spellEnd"/>
    </w:p>
    <w:p w:rsidR="008A445F" w:rsidRPr="004E1794" w:rsidRDefault="008A445F" w:rsidP="004D7E9E">
      <w:pPr>
        <w:pStyle w:val="ListParagraph"/>
        <w:numPr>
          <w:ilvl w:val="0"/>
          <w:numId w:val="11"/>
        </w:numPr>
        <w:spacing w:after="0"/>
        <w:jc w:val="both"/>
        <w:rPr>
          <w:rFonts w:ascii="Arial" w:hAnsi="Arial" w:cs="Arial"/>
          <w:highlight w:val="yellow"/>
        </w:rPr>
      </w:pPr>
      <w:r w:rsidRPr="004E1794">
        <w:rPr>
          <w:rFonts w:ascii="Arial" w:hAnsi="Arial" w:cs="Arial"/>
          <w:highlight w:val="yellow"/>
        </w:rPr>
        <w:t>Resolved</w:t>
      </w:r>
    </w:p>
    <w:p w:rsidR="008A445F" w:rsidRDefault="008A445F" w:rsidP="00CE70DA">
      <w:pPr>
        <w:spacing w:after="0"/>
        <w:rPr>
          <w:rFonts w:ascii="Arial" w:hAnsi="Arial" w:cs="Arial"/>
        </w:rPr>
      </w:pPr>
    </w:p>
    <w:p w:rsidR="008A445F" w:rsidRDefault="008A445F" w:rsidP="00CE70DA">
      <w:pPr>
        <w:spacing w:after="0"/>
        <w:rPr>
          <w:rFonts w:ascii="Arial" w:hAnsi="Arial" w:cs="Arial"/>
        </w:rPr>
      </w:pPr>
      <w:r>
        <w:rPr>
          <w:rFonts w:ascii="Arial" w:hAnsi="Arial" w:cs="Arial"/>
        </w:rPr>
        <w:t xml:space="preserve">Each RFC will be assigned a time period in which the RFC </w:t>
      </w:r>
      <w:r w:rsidRPr="004E1794">
        <w:rPr>
          <w:rFonts w:ascii="Arial" w:hAnsi="Arial" w:cs="Arial"/>
          <w:highlight w:val="yellow"/>
        </w:rPr>
        <w:t>will be included</w:t>
      </w:r>
      <w:bookmarkStart w:id="0" w:name="_GoBack"/>
      <w:bookmarkEnd w:id="0"/>
      <w:r>
        <w:rPr>
          <w:rFonts w:ascii="Arial" w:hAnsi="Arial" w:cs="Arial"/>
        </w:rPr>
        <w:t xml:space="preserve"> in an </w:t>
      </w:r>
      <w:proofErr w:type="spellStart"/>
      <w:r>
        <w:rPr>
          <w:rFonts w:ascii="Arial" w:hAnsi="Arial" w:cs="Arial"/>
        </w:rPr>
        <w:t>ePortal</w:t>
      </w:r>
      <w:proofErr w:type="spellEnd"/>
      <w:r>
        <w:rPr>
          <w:rFonts w:ascii="Arial" w:hAnsi="Arial" w:cs="Arial"/>
        </w:rPr>
        <w:t xml:space="preserve"> Software Release. RFC’s will be prioritized as follows:</w:t>
      </w:r>
    </w:p>
    <w:p w:rsidR="004A7B6E" w:rsidRDefault="004A7B6E" w:rsidP="00CE70DA">
      <w:pPr>
        <w:spacing w:after="0"/>
        <w:rPr>
          <w:rFonts w:ascii="Arial" w:hAnsi="Arial" w:cs="Arial"/>
        </w:rPr>
      </w:pPr>
    </w:p>
    <w:p w:rsidR="008A445F" w:rsidRPr="004A7B6E" w:rsidRDefault="008A445F" w:rsidP="004D7E9E">
      <w:pPr>
        <w:pStyle w:val="ListParagraph"/>
        <w:numPr>
          <w:ilvl w:val="0"/>
          <w:numId w:val="12"/>
        </w:numPr>
        <w:spacing w:after="0"/>
        <w:rPr>
          <w:rFonts w:ascii="Arial" w:hAnsi="Arial" w:cs="Arial"/>
        </w:rPr>
      </w:pPr>
      <w:r w:rsidRPr="004A7B6E">
        <w:rPr>
          <w:rFonts w:ascii="Arial" w:hAnsi="Arial" w:cs="Arial"/>
        </w:rPr>
        <w:t>Mandated Item</w:t>
      </w:r>
    </w:p>
    <w:p w:rsidR="008A445F" w:rsidRPr="004A7B6E" w:rsidRDefault="008A445F" w:rsidP="004D7E9E">
      <w:pPr>
        <w:pStyle w:val="ListParagraph"/>
        <w:numPr>
          <w:ilvl w:val="0"/>
          <w:numId w:val="12"/>
        </w:numPr>
        <w:spacing w:after="0"/>
        <w:rPr>
          <w:rFonts w:ascii="Arial" w:hAnsi="Arial" w:cs="Arial"/>
        </w:rPr>
      </w:pPr>
      <w:r w:rsidRPr="004A7B6E">
        <w:rPr>
          <w:rFonts w:ascii="Arial" w:hAnsi="Arial" w:cs="Arial"/>
        </w:rPr>
        <w:t>Multi-jurisdictional Impact</w:t>
      </w:r>
    </w:p>
    <w:p w:rsidR="008A445F" w:rsidRPr="004A7B6E" w:rsidRDefault="008A445F" w:rsidP="004D7E9E">
      <w:pPr>
        <w:pStyle w:val="ListParagraph"/>
        <w:numPr>
          <w:ilvl w:val="0"/>
          <w:numId w:val="12"/>
        </w:numPr>
        <w:spacing w:after="0"/>
        <w:rPr>
          <w:rFonts w:ascii="Arial" w:hAnsi="Arial" w:cs="Arial"/>
        </w:rPr>
      </w:pPr>
      <w:r w:rsidRPr="004A7B6E">
        <w:rPr>
          <w:rFonts w:ascii="Arial" w:hAnsi="Arial" w:cs="Arial"/>
        </w:rPr>
        <w:t>Single County Request</w:t>
      </w:r>
    </w:p>
    <w:p w:rsidR="008A445F" w:rsidRDefault="008A445F" w:rsidP="00CE70DA">
      <w:pPr>
        <w:spacing w:after="0"/>
        <w:rPr>
          <w:rFonts w:ascii="Arial" w:hAnsi="Arial" w:cs="Arial"/>
        </w:rPr>
      </w:pPr>
    </w:p>
    <w:p w:rsidR="004A7B6E" w:rsidRPr="004A7B6E" w:rsidRDefault="004A7B6E" w:rsidP="00CE70DA">
      <w:pPr>
        <w:spacing w:after="0"/>
        <w:rPr>
          <w:rFonts w:ascii="Arial" w:hAnsi="Arial" w:cs="Arial"/>
          <w:b/>
          <w:u w:val="single"/>
        </w:rPr>
      </w:pPr>
      <w:r w:rsidRPr="004A7B6E">
        <w:rPr>
          <w:rFonts w:ascii="Arial" w:hAnsi="Arial" w:cs="Arial"/>
          <w:b/>
          <w:u w:val="single"/>
        </w:rPr>
        <w:t>Approval Process</w:t>
      </w:r>
    </w:p>
    <w:p w:rsidR="008A445F" w:rsidRDefault="009021F5" w:rsidP="004A7B6E">
      <w:pPr>
        <w:spacing w:after="0"/>
        <w:jc w:val="both"/>
        <w:rPr>
          <w:rFonts w:ascii="Arial" w:hAnsi="Arial" w:cs="Arial"/>
        </w:rPr>
      </w:pPr>
      <w:r>
        <w:rPr>
          <w:rFonts w:ascii="Arial" w:hAnsi="Arial" w:cs="Arial"/>
        </w:rPr>
        <w:t xml:space="preserve">After each month’s prioritization, a comprehensive report of all open RFC’s will be created and provided to the Authority Board for approval. </w:t>
      </w:r>
      <w:r w:rsidR="005A1473">
        <w:rPr>
          <w:rFonts w:ascii="Arial" w:hAnsi="Arial" w:cs="Arial"/>
        </w:rPr>
        <w:t xml:space="preserve">This report will list each RFC and the assigned priority. </w:t>
      </w:r>
      <w:r>
        <w:rPr>
          <w:rFonts w:ascii="Arial" w:hAnsi="Arial" w:cs="Arial"/>
        </w:rPr>
        <w:t>Upon approval of this report, the report will be posted to t</w:t>
      </w:r>
      <w:r w:rsidR="005A1473">
        <w:rPr>
          <w:rFonts w:ascii="Arial" w:hAnsi="Arial" w:cs="Arial"/>
        </w:rPr>
        <w:t>he Authority Website for users to review.</w:t>
      </w:r>
    </w:p>
    <w:p w:rsidR="009021F5" w:rsidRDefault="009021F5" w:rsidP="004A7B6E">
      <w:pPr>
        <w:spacing w:after="0"/>
        <w:jc w:val="both"/>
        <w:rPr>
          <w:rFonts w:ascii="Arial" w:hAnsi="Arial" w:cs="Arial"/>
        </w:rPr>
      </w:pPr>
    </w:p>
    <w:p w:rsidR="009021F5" w:rsidRDefault="009021F5" w:rsidP="004A7B6E">
      <w:pPr>
        <w:spacing w:after="0"/>
        <w:jc w:val="both"/>
        <w:rPr>
          <w:rFonts w:ascii="Arial" w:hAnsi="Arial" w:cs="Arial"/>
        </w:rPr>
      </w:pPr>
      <w:r>
        <w:rPr>
          <w:rFonts w:ascii="Arial" w:hAnsi="Arial" w:cs="Arial"/>
        </w:rPr>
        <w:t xml:space="preserve">All planned software releases of user forum requests are subject to </w:t>
      </w:r>
      <w:r w:rsidR="005A1473">
        <w:rPr>
          <w:rFonts w:ascii="Arial" w:hAnsi="Arial" w:cs="Arial"/>
        </w:rPr>
        <w:t>budgetary availability</w:t>
      </w:r>
      <w:r>
        <w:rPr>
          <w:rFonts w:ascii="Arial" w:hAnsi="Arial" w:cs="Arial"/>
        </w:rPr>
        <w:t>.</w:t>
      </w:r>
    </w:p>
    <w:sectPr w:rsidR="009021F5" w:rsidSect="00E67F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BB" w:rsidRDefault="003E0FBB" w:rsidP="00AA26F9">
      <w:pPr>
        <w:spacing w:after="0" w:line="240" w:lineRule="auto"/>
      </w:pPr>
      <w:r>
        <w:separator/>
      </w:r>
    </w:p>
  </w:endnote>
  <w:endnote w:type="continuationSeparator" w:id="0">
    <w:p w:rsidR="003E0FBB" w:rsidRDefault="003E0FBB" w:rsidP="00AA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18" w:rsidRDefault="006B4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1547"/>
      <w:docPartObj>
        <w:docPartGallery w:val="Page Numbers (Bottom of Page)"/>
        <w:docPartUnique/>
      </w:docPartObj>
    </w:sdtPr>
    <w:sdtEndPr/>
    <w:sdtContent>
      <w:sdt>
        <w:sdtPr>
          <w:id w:val="565050477"/>
          <w:docPartObj>
            <w:docPartGallery w:val="Page Numbers (Top of Page)"/>
            <w:docPartUnique/>
          </w:docPartObj>
        </w:sdtPr>
        <w:sdtEndPr/>
        <w:sdtContent>
          <w:p w:rsidR="002A518E" w:rsidRDefault="002A518E">
            <w:pPr>
              <w:pStyle w:val="Footer"/>
              <w:jc w:val="center"/>
            </w:pPr>
            <w:r>
              <w:t xml:space="preserve">Page </w:t>
            </w:r>
            <w:r w:rsidR="001B0BAA">
              <w:rPr>
                <w:b/>
                <w:sz w:val="24"/>
                <w:szCs w:val="24"/>
              </w:rPr>
              <w:fldChar w:fldCharType="begin"/>
            </w:r>
            <w:r>
              <w:rPr>
                <w:b/>
              </w:rPr>
              <w:instrText xml:space="preserve"> PAGE </w:instrText>
            </w:r>
            <w:r w:rsidR="001B0BAA">
              <w:rPr>
                <w:b/>
                <w:sz w:val="24"/>
                <w:szCs w:val="24"/>
              </w:rPr>
              <w:fldChar w:fldCharType="separate"/>
            </w:r>
            <w:r w:rsidR="004E1794">
              <w:rPr>
                <w:b/>
                <w:noProof/>
              </w:rPr>
              <w:t>11</w:t>
            </w:r>
            <w:r w:rsidR="001B0BAA">
              <w:rPr>
                <w:b/>
                <w:sz w:val="24"/>
                <w:szCs w:val="24"/>
              </w:rPr>
              <w:fldChar w:fldCharType="end"/>
            </w:r>
            <w:r>
              <w:t xml:space="preserve"> of </w:t>
            </w:r>
            <w:r w:rsidR="001B0BAA">
              <w:rPr>
                <w:b/>
                <w:sz w:val="24"/>
                <w:szCs w:val="24"/>
              </w:rPr>
              <w:fldChar w:fldCharType="begin"/>
            </w:r>
            <w:r>
              <w:rPr>
                <w:b/>
              </w:rPr>
              <w:instrText xml:space="preserve"> NUMPAGES  </w:instrText>
            </w:r>
            <w:r w:rsidR="001B0BAA">
              <w:rPr>
                <w:b/>
                <w:sz w:val="24"/>
                <w:szCs w:val="24"/>
              </w:rPr>
              <w:fldChar w:fldCharType="separate"/>
            </w:r>
            <w:r w:rsidR="004E1794">
              <w:rPr>
                <w:b/>
                <w:noProof/>
              </w:rPr>
              <w:t>11</w:t>
            </w:r>
            <w:r w:rsidR="001B0BAA">
              <w:rPr>
                <w:b/>
                <w:sz w:val="24"/>
                <w:szCs w:val="24"/>
              </w:rPr>
              <w:fldChar w:fldCharType="end"/>
            </w:r>
            <w:r w:rsidR="006B4F18">
              <w:rPr>
                <w:b/>
                <w:sz w:val="24"/>
                <w:szCs w:val="24"/>
              </w:rPr>
              <w:t xml:space="preserve">   DRAFT</w:t>
            </w:r>
          </w:p>
        </w:sdtContent>
      </w:sdt>
    </w:sdtContent>
  </w:sdt>
  <w:p w:rsidR="002A518E" w:rsidRDefault="002A51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18" w:rsidRDefault="006B4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BB" w:rsidRDefault="003E0FBB" w:rsidP="00AA26F9">
      <w:pPr>
        <w:spacing w:after="0" w:line="240" w:lineRule="auto"/>
      </w:pPr>
      <w:r>
        <w:separator/>
      </w:r>
    </w:p>
  </w:footnote>
  <w:footnote w:type="continuationSeparator" w:id="0">
    <w:p w:rsidR="003E0FBB" w:rsidRDefault="003E0FBB" w:rsidP="00AA2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18" w:rsidRDefault="006B4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18" w:rsidRDefault="006B4F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18" w:rsidRDefault="006B4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32D"/>
    <w:multiLevelType w:val="hybridMultilevel"/>
    <w:tmpl w:val="FC004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5687A"/>
    <w:multiLevelType w:val="hybridMultilevel"/>
    <w:tmpl w:val="D8E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36D1D"/>
    <w:multiLevelType w:val="hybridMultilevel"/>
    <w:tmpl w:val="6D2ED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5E2531"/>
    <w:multiLevelType w:val="hybridMultilevel"/>
    <w:tmpl w:val="223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44B52"/>
    <w:multiLevelType w:val="hybridMultilevel"/>
    <w:tmpl w:val="B63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D2955"/>
    <w:multiLevelType w:val="hybridMultilevel"/>
    <w:tmpl w:val="529EFB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D59FB"/>
    <w:multiLevelType w:val="hybridMultilevel"/>
    <w:tmpl w:val="7A3E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D2140"/>
    <w:multiLevelType w:val="hybridMultilevel"/>
    <w:tmpl w:val="782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20971"/>
    <w:multiLevelType w:val="hybridMultilevel"/>
    <w:tmpl w:val="BEC6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408DF"/>
    <w:multiLevelType w:val="hybridMultilevel"/>
    <w:tmpl w:val="2D82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7639F7"/>
    <w:multiLevelType w:val="hybridMultilevel"/>
    <w:tmpl w:val="16622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D34E8"/>
    <w:multiLevelType w:val="hybridMultilevel"/>
    <w:tmpl w:val="B9DE09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9"/>
  </w:num>
  <w:num w:numId="5">
    <w:abstractNumId w:val="7"/>
  </w:num>
  <w:num w:numId="6">
    <w:abstractNumId w:val="0"/>
  </w:num>
  <w:num w:numId="7">
    <w:abstractNumId w:val="11"/>
  </w:num>
  <w:num w:numId="8">
    <w:abstractNumId w:val="3"/>
  </w:num>
  <w:num w:numId="9">
    <w:abstractNumId w:val="10"/>
  </w:num>
  <w:num w:numId="10">
    <w:abstractNumId w:val="8"/>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6A83"/>
    <w:rsid w:val="00026123"/>
    <w:rsid w:val="00061A6E"/>
    <w:rsid w:val="000635E3"/>
    <w:rsid w:val="00094D3D"/>
    <w:rsid w:val="00097873"/>
    <w:rsid w:val="000A049F"/>
    <w:rsid w:val="000A1C4C"/>
    <w:rsid w:val="000A4F61"/>
    <w:rsid w:val="000B45A7"/>
    <w:rsid w:val="000D2232"/>
    <w:rsid w:val="00104B4F"/>
    <w:rsid w:val="001052A3"/>
    <w:rsid w:val="001278D2"/>
    <w:rsid w:val="001346EC"/>
    <w:rsid w:val="00156389"/>
    <w:rsid w:val="00185758"/>
    <w:rsid w:val="001B0BAA"/>
    <w:rsid w:val="001B7179"/>
    <w:rsid w:val="001C72E8"/>
    <w:rsid w:val="001D2A04"/>
    <w:rsid w:val="001E755C"/>
    <w:rsid w:val="00202E1D"/>
    <w:rsid w:val="00203FD3"/>
    <w:rsid w:val="00213610"/>
    <w:rsid w:val="0024007C"/>
    <w:rsid w:val="0025401E"/>
    <w:rsid w:val="0026551B"/>
    <w:rsid w:val="002668FD"/>
    <w:rsid w:val="0027472D"/>
    <w:rsid w:val="00275351"/>
    <w:rsid w:val="002A518E"/>
    <w:rsid w:val="002C7713"/>
    <w:rsid w:val="003062D4"/>
    <w:rsid w:val="003326E4"/>
    <w:rsid w:val="00343492"/>
    <w:rsid w:val="00344C96"/>
    <w:rsid w:val="00345E0B"/>
    <w:rsid w:val="00347D52"/>
    <w:rsid w:val="003661EF"/>
    <w:rsid w:val="0038524D"/>
    <w:rsid w:val="003A3BFE"/>
    <w:rsid w:val="003A75DB"/>
    <w:rsid w:val="003D1123"/>
    <w:rsid w:val="003D1980"/>
    <w:rsid w:val="003D28A5"/>
    <w:rsid w:val="003E0FBB"/>
    <w:rsid w:val="003F300D"/>
    <w:rsid w:val="0040437A"/>
    <w:rsid w:val="00437FB7"/>
    <w:rsid w:val="00454914"/>
    <w:rsid w:val="00457633"/>
    <w:rsid w:val="00462DC4"/>
    <w:rsid w:val="00470651"/>
    <w:rsid w:val="00486154"/>
    <w:rsid w:val="0048665B"/>
    <w:rsid w:val="004A7B6E"/>
    <w:rsid w:val="004D7E9E"/>
    <w:rsid w:val="004E0D9A"/>
    <w:rsid w:val="004E1794"/>
    <w:rsid w:val="004E24B5"/>
    <w:rsid w:val="004F493E"/>
    <w:rsid w:val="004F5340"/>
    <w:rsid w:val="004F682E"/>
    <w:rsid w:val="004F69F1"/>
    <w:rsid w:val="004F741F"/>
    <w:rsid w:val="0052104B"/>
    <w:rsid w:val="00521226"/>
    <w:rsid w:val="005452F8"/>
    <w:rsid w:val="00547F52"/>
    <w:rsid w:val="00584B5F"/>
    <w:rsid w:val="00586C69"/>
    <w:rsid w:val="005922B7"/>
    <w:rsid w:val="005A1473"/>
    <w:rsid w:val="005C39FD"/>
    <w:rsid w:val="005C6029"/>
    <w:rsid w:val="005D4017"/>
    <w:rsid w:val="00604029"/>
    <w:rsid w:val="00623BC3"/>
    <w:rsid w:val="00634B03"/>
    <w:rsid w:val="00641BF3"/>
    <w:rsid w:val="00647248"/>
    <w:rsid w:val="00660404"/>
    <w:rsid w:val="00665F03"/>
    <w:rsid w:val="006829A1"/>
    <w:rsid w:val="0068425E"/>
    <w:rsid w:val="006A3189"/>
    <w:rsid w:val="006A3D4F"/>
    <w:rsid w:val="006A75CD"/>
    <w:rsid w:val="006B07B7"/>
    <w:rsid w:val="006B4F18"/>
    <w:rsid w:val="006D3FDA"/>
    <w:rsid w:val="006D4E62"/>
    <w:rsid w:val="006D5FE6"/>
    <w:rsid w:val="006D7F0D"/>
    <w:rsid w:val="006E6725"/>
    <w:rsid w:val="00700FB6"/>
    <w:rsid w:val="007074EF"/>
    <w:rsid w:val="007167FF"/>
    <w:rsid w:val="00730025"/>
    <w:rsid w:val="00731912"/>
    <w:rsid w:val="00750BDF"/>
    <w:rsid w:val="00780C59"/>
    <w:rsid w:val="007817EB"/>
    <w:rsid w:val="00785CBC"/>
    <w:rsid w:val="00786FED"/>
    <w:rsid w:val="00796C7E"/>
    <w:rsid w:val="007A01FE"/>
    <w:rsid w:val="007A39AE"/>
    <w:rsid w:val="007B38E0"/>
    <w:rsid w:val="007D2C4B"/>
    <w:rsid w:val="007E6B6C"/>
    <w:rsid w:val="008752DF"/>
    <w:rsid w:val="008865DD"/>
    <w:rsid w:val="008951B9"/>
    <w:rsid w:val="008A445F"/>
    <w:rsid w:val="008E729A"/>
    <w:rsid w:val="009021F5"/>
    <w:rsid w:val="00910A56"/>
    <w:rsid w:val="00913B45"/>
    <w:rsid w:val="00914FA8"/>
    <w:rsid w:val="0091713E"/>
    <w:rsid w:val="00930790"/>
    <w:rsid w:val="00934339"/>
    <w:rsid w:val="009541CB"/>
    <w:rsid w:val="009570E8"/>
    <w:rsid w:val="0095790E"/>
    <w:rsid w:val="00974744"/>
    <w:rsid w:val="00975A00"/>
    <w:rsid w:val="00987BEE"/>
    <w:rsid w:val="009B4963"/>
    <w:rsid w:val="009B5429"/>
    <w:rsid w:val="009B7DA4"/>
    <w:rsid w:val="009C0CCE"/>
    <w:rsid w:val="009D049F"/>
    <w:rsid w:val="009D457D"/>
    <w:rsid w:val="009F3D0A"/>
    <w:rsid w:val="00A0096B"/>
    <w:rsid w:val="00A056E9"/>
    <w:rsid w:val="00A23F0E"/>
    <w:rsid w:val="00A24471"/>
    <w:rsid w:val="00A41250"/>
    <w:rsid w:val="00A708BD"/>
    <w:rsid w:val="00A92B58"/>
    <w:rsid w:val="00A94A36"/>
    <w:rsid w:val="00AA26F9"/>
    <w:rsid w:val="00AA3477"/>
    <w:rsid w:val="00AB05F8"/>
    <w:rsid w:val="00AB2A65"/>
    <w:rsid w:val="00AD169A"/>
    <w:rsid w:val="00AE4A9B"/>
    <w:rsid w:val="00AF4244"/>
    <w:rsid w:val="00B02804"/>
    <w:rsid w:val="00B15947"/>
    <w:rsid w:val="00B43C86"/>
    <w:rsid w:val="00B63570"/>
    <w:rsid w:val="00B66F6E"/>
    <w:rsid w:val="00B9040C"/>
    <w:rsid w:val="00B9498E"/>
    <w:rsid w:val="00BA346C"/>
    <w:rsid w:val="00BC6379"/>
    <w:rsid w:val="00BE37A5"/>
    <w:rsid w:val="00BF5013"/>
    <w:rsid w:val="00C14D52"/>
    <w:rsid w:val="00C206E2"/>
    <w:rsid w:val="00C2302E"/>
    <w:rsid w:val="00C30C5A"/>
    <w:rsid w:val="00C46A8D"/>
    <w:rsid w:val="00C96A83"/>
    <w:rsid w:val="00CA15C8"/>
    <w:rsid w:val="00CA2584"/>
    <w:rsid w:val="00CA3A86"/>
    <w:rsid w:val="00CC2596"/>
    <w:rsid w:val="00CD0E9B"/>
    <w:rsid w:val="00CD5E2A"/>
    <w:rsid w:val="00CE70DA"/>
    <w:rsid w:val="00CF1B9C"/>
    <w:rsid w:val="00CF5DF8"/>
    <w:rsid w:val="00D015AB"/>
    <w:rsid w:val="00D06B11"/>
    <w:rsid w:val="00D21136"/>
    <w:rsid w:val="00D3290A"/>
    <w:rsid w:val="00D55862"/>
    <w:rsid w:val="00D84A02"/>
    <w:rsid w:val="00DE4666"/>
    <w:rsid w:val="00E04643"/>
    <w:rsid w:val="00E14812"/>
    <w:rsid w:val="00E30932"/>
    <w:rsid w:val="00E556F1"/>
    <w:rsid w:val="00E61AFB"/>
    <w:rsid w:val="00E64418"/>
    <w:rsid w:val="00E66232"/>
    <w:rsid w:val="00E67F66"/>
    <w:rsid w:val="00EB0CE1"/>
    <w:rsid w:val="00ED1C27"/>
    <w:rsid w:val="00F000E8"/>
    <w:rsid w:val="00F04F6D"/>
    <w:rsid w:val="00F13636"/>
    <w:rsid w:val="00F3066A"/>
    <w:rsid w:val="00F3377B"/>
    <w:rsid w:val="00F4093E"/>
    <w:rsid w:val="00F41583"/>
    <w:rsid w:val="00F4354A"/>
    <w:rsid w:val="00F456C3"/>
    <w:rsid w:val="00F4651D"/>
    <w:rsid w:val="00F51CDF"/>
    <w:rsid w:val="00F5249B"/>
    <w:rsid w:val="00F578DE"/>
    <w:rsid w:val="00F61B48"/>
    <w:rsid w:val="00F81993"/>
    <w:rsid w:val="00F953F1"/>
    <w:rsid w:val="00FA41EF"/>
    <w:rsid w:val="00FC74D2"/>
    <w:rsid w:val="00FD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B4F"/>
    <w:pPr>
      <w:ind w:left="720"/>
    </w:pPr>
  </w:style>
  <w:style w:type="paragraph" w:styleId="NormalWeb">
    <w:name w:val="Normal (Web)"/>
    <w:basedOn w:val="Normal"/>
    <w:rsid w:val="00347D5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96C7E"/>
    <w:rPr>
      <w:color w:val="0000FF"/>
      <w:u w:val="single"/>
    </w:rPr>
  </w:style>
  <w:style w:type="paragraph" w:styleId="Header">
    <w:name w:val="header"/>
    <w:basedOn w:val="Normal"/>
    <w:link w:val="HeaderChar"/>
    <w:uiPriority w:val="99"/>
    <w:unhideWhenUsed/>
    <w:rsid w:val="00AA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F9"/>
    <w:rPr>
      <w:sz w:val="22"/>
      <w:szCs w:val="22"/>
    </w:rPr>
  </w:style>
  <w:style w:type="paragraph" w:styleId="Footer">
    <w:name w:val="footer"/>
    <w:basedOn w:val="Normal"/>
    <w:link w:val="FooterChar"/>
    <w:uiPriority w:val="99"/>
    <w:unhideWhenUsed/>
    <w:rsid w:val="00AA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F9"/>
    <w:rPr>
      <w:sz w:val="22"/>
      <w:szCs w:val="22"/>
    </w:rPr>
  </w:style>
  <w:style w:type="paragraph" w:styleId="DocumentMap">
    <w:name w:val="Document Map"/>
    <w:basedOn w:val="Normal"/>
    <w:link w:val="DocumentMapChar"/>
    <w:uiPriority w:val="99"/>
    <w:semiHidden/>
    <w:unhideWhenUsed/>
    <w:rsid w:val="00C230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302E"/>
    <w:rPr>
      <w:rFonts w:ascii="Tahoma" w:hAnsi="Tahoma" w:cs="Tahoma"/>
      <w:sz w:val="16"/>
      <w:szCs w:val="16"/>
    </w:rPr>
  </w:style>
  <w:style w:type="table" w:styleId="TableGrid">
    <w:name w:val="Table Grid"/>
    <w:basedOn w:val="TableNormal"/>
    <w:uiPriority w:val="59"/>
    <w:rsid w:val="006A3D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B4F"/>
    <w:pPr>
      <w:ind w:left="720"/>
    </w:pPr>
  </w:style>
  <w:style w:type="paragraph" w:styleId="NormalWeb">
    <w:name w:val="Normal (Web)"/>
    <w:basedOn w:val="Normal"/>
    <w:rsid w:val="00347D5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96C7E"/>
    <w:rPr>
      <w:color w:val="0000FF"/>
      <w:u w:val="single"/>
    </w:rPr>
  </w:style>
  <w:style w:type="paragraph" w:styleId="Header">
    <w:name w:val="header"/>
    <w:basedOn w:val="Normal"/>
    <w:link w:val="HeaderChar"/>
    <w:uiPriority w:val="99"/>
    <w:unhideWhenUsed/>
    <w:rsid w:val="00AA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F9"/>
    <w:rPr>
      <w:sz w:val="22"/>
      <w:szCs w:val="22"/>
    </w:rPr>
  </w:style>
  <w:style w:type="paragraph" w:styleId="Footer">
    <w:name w:val="footer"/>
    <w:basedOn w:val="Normal"/>
    <w:link w:val="FooterChar"/>
    <w:uiPriority w:val="99"/>
    <w:unhideWhenUsed/>
    <w:rsid w:val="00AA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F9"/>
    <w:rPr>
      <w:sz w:val="22"/>
      <w:szCs w:val="22"/>
    </w:rPr>
  </w:style>
  <w:style w:type="paragraph" w:styleId="DocumentMap">
    <w:name w:val="Document Map"/>
    <w:basedOn w:val="Normal"/>
    <w:link w:val="DocumentMapChar"/>
    <w:uiPriority w:val="99"/>
    <w:semiHidden/>
    <w:unhideWhenUsed/>
    <w:rsid w:val="00C230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302E"/>
    <w:rPr>
      <w:rFonts w:ascii="Tahoma" w:hAnsi="Tahoma" w:cs="Tahoma"/>
      <w:sz w:val="16"/>
      <w:szCs w:val="16"/>
    </w:rPr>
  </w:style>
  <w:style w:type="table" w:styleId="TableGrid">
    <w:name w:val="Table Grid"/>
    <w:basedOn w:val="TableNormal"/>
    <w:uiPriority w:val="59"/>
    <w:rsid w:val="006A3D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982">
      <w:bodyDiv w:val="1"/>
      <w:marLeft w:val="0"/>
      <w:marRight w:val="0"/>
      <w:marTop w:val="0"/>
      <w:marBottom w:val="0"/>
      <w:divBdr>
        <w:top w:val="none" w:sz="0" w:space="0" w:color="auto"/>
        <w:left w:val="none" w:sz="0" w:space="0" w:color="auto"/>
        <w:bottom w:val="none" w:sz="0" w:space="0" w:color="auto"/>
        <w:right w:val="none" w:sz="0" w:space="0" w:color="auto"/>
      </w:divBdr>
    </w:div>
    <w:div w:id="1478958379">
      <w:bodyDiv w:val="1"/>
      <w:marLeft w:val="0"/>
      <w:marRight w:val="0"/>
      <w:marTop w:val="0"/>
      <w:marBottom w:val="0"/>
      <w:divBdr>
        <w:top w:val="none" w:sz="0" w:space="0" w:color="auto"/>
        <w:left w:val="none" w:sz="0" w:space="0" w:color="auto"/>
        <w:bottom w:val="none" w:sz="0" w:space="0" w:color="auto"/>
        <w:right w:val="none" w:sz="0" w:space="0" w:color="auto"/>
      </w:divBdr>
    </w:div>
    <w:div w:id="1488131655">
      <w:bodyDiv w:val="1"/>
      <w:marLeft w:val="0"/>
      <w:marRight w:val="0"/>
      <w:marTop w:val="0"/>
      <w:marBottom w:val="0"/>
      <w:divBdr>
        <w:top w:val="none" w:sz="0" w:space="0" w:color="auto"/>
        <w:left w:val="none" w:sz="0" w:space="0" w:color="auto"/>
        <w:bottom w:val="none" w:sz="0" w:space="0" w:color="auto"/>
        <w:right w:val="none" w:sz="0" w:space="0" w:color="auto"/>
      </w:divBdr>
    </w:div>
    <w:div w:id="1664506705">
      <w:bodyDiv w:val="1"/>
      <w:marLeft w:val="0"/>
      <w:marRight w:val="0"/>
      <w:marTop w:val="0"/>
      <w:marBottom w:val="0"/>
      <w:divBdr>
        <w:top w:val="none" w:sz="0" w:space="0" w:color="auto"/>
        <w:left w:val="none" w:sz="0" w:space="0" w:color="auto"/>
        <w:bottom w:val="none" w:sz="0" w:space="0" w:color="auto"/>
        <w:right w:val="none" w:sz="0" w:space="0" w:color="auto"/>
      </w:divBdr>
    </w:div>
    <w:div w:id="1847474328">
      <w:bodyDiv w:val="1"/>
      <w:marLeft w:val="0"/>
      <w:marRight w:val="0"/>
      <w:marTop w:val="0"/>
      <w:marBottom w:val="0"/>
      <w:divBdr>
        <w:top w:val="none" w:sz="0" w:space="0" w:color="auto"/>
        <w:left w:val="none" w:sz="0" w:space="0" w:color="auto"/>
        <w:bottom w:val="none" w:sz="0" w:space="0" w:color="auto"/>
        <w:right w:val="none" w:sz="0" w:space="0" w:color="auto"/>
      </w:divBdr>
    </w:div>
    <w:div w:id="1859737255">
      <w:bodyDiv w:val="1"/>
      <w:marLeft w:val="0"/>
      <w:marRight w:val="0"/>
      <w:marTop w:val="0"/>
      <w:marBottom w:val="0"/>
      <w:divBdr>
        <w:top w:val="none" w:sz="0" w:space="0" w:color="auto"/>
        <w:left w:val="none" w:sz="0" w:space="0" w:color="auto"/>
        <w:bottom w:val="none" w:sz="0" w:space="0" w:color="auto"/>
        <w:right w:val="none" w:sz="0" w:space="0" w:color="auto"/>
      </w:divBdr>
    </w:div>
    <w:div w:id="1981497744">
      <w:bodyDiv w:val="1"/>
      <w:marLeft w:val="0"/>
      <w:marRight w:val="0"/>
      <w:marTop w:val="0"/>
      <w:marBottom w:val="0"/>
      <w:divBdr>
        <w:top w:val="none" w:sz="0" w:space="0" w:color="auto"/>
        <w:left w:val="none" w:sz="0" w:space="0" w:color="auto"/>
        <w:bottom w:val="none" w:sz="0" w:space="0" w:color="auto"/>
        <w:right w:val="none" w:sz="0" w:space="0" w:color="auto"/>
      </w:divBdr>
    </w:div>
    <w:div w:id="21096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3A4E67F5B03241B4C3ED6154CC0A14" ma:contentTypeVersion="16" ma:contentTypeDescription="Create a new document." ma:contentTypeScope="" ma:versionID="e884b3c97538a59c1e52e232c20b3361">
  <xsd:schema xmlns:xsd="http://www.w3.org/2001/XMLSchema" xmlns:xs="http://www.w3.org/2001/XMLSchema" xmlns:p="http://schemas.microsoft.com/office/2006/metadata/properties" xmlns:ns2="4dee4da5-e18e-4694-bee9-3327a02b05ca" xmlns:ns3="5a26636f-cbcc-4293-9d17-917343e963db" targetNamespace="http://schemas.microsoft.com/office/2006/metadata/properties" ma:root="true" ma:fieldsID="a862feee68eab3ed988e53aa57cf19e0" ns2:_="" ns3:_="">
    <xsd:import namespace="4dee4da5-e18e-4694-bee9-3327a02b05ca"/>
    <xsd:import namespace="5a26636f-cbcc-4293-9d17-917343e96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e4da5-e18e-4694-bee9-3327a02b0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96df12-abc9-4a0c-bbbd-df80e48a0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6636f-cbcc-4293-9d17-917343e963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0ecb14-fcea-47c9-a96c-2e0a783f885f}" ma:internalName="TaxCatchAll" ma:showField="CatchAllData" ma:web="5a26636f-cbcc-4293-9d17-917343e96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86ED2-DA48-482C-B8E1-7EF3830F153A}">
  <ds:schemaRefs>
    <ds:schemaRef ds:uri="http://schemas.openxmlformats.org/officeDocument/2006/bibliography"/>
  </ds:schemaRefs>
</ds:datastoreItem>
</file>

<file path=customXml/itemProps2.xml><?xml version="1.0" encoding="utf-8"?>
<ds:datastoreItem xmlns:ds="http://schemas.openxmlformats.org/officeDocument/2006/customXml" ds:itemID="{916FE550-D812-4175-9DBA-EADEAFDC580F}"/>
</file>

<file path=customXml/itemProps3.xml><?xml version="1.0" encoding="utf-8"?>
<ds:datastoreItem xmlns:ds="http://schemas.openxmlformats.org/officeDocument/2006/customXml" ds:itemID="{38FBC457-04F6-457C-8713-B0ADB07BB69D}"/>
</file>

<file path=docProps/app.xml><?xml version="1.0" encoding="utf-8"?>
<Properties xmlns="http://schemas.openxmlformats.org/officeDocument/2006/extended-properties" xmlns:vt="http://schemas.openxmlformats.org/officeDocument/2006/docPropsVTypes">
  <Template>Normal</Template>
  <TotalTime>49</TotalTime>
  <Pages>11</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FACC</Company>
  <LinksUpToDate>false</LinksUpToDate>
  <CharactersWithSpaces>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 Standish</dc:creator>
  <cp:lastModifiedBy>Beth Allman</cp:lastModifiedBy>
  <cp:revision>3</cp:revision>
  <cp:lastPrinted>2012-04-19T20:39:00Z</cp:lastPrinted>
  <dcterms:created xsi:type="dcterms:W3CDTF">2012-04-20T13:59:00Z</dcterms:created>
  <dcterms:modified xsi:type="dcterms:W3CDTF">2014-08-11T18:41:00Z</dcterms:modified>
</cp:coreProperties>
</file>